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84" w:rsidRDefault="00901A84" w:rsidP="00901A8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 вакансії</w:t>
      </w:r>
    </w:p>
    <w:p w:rsidR="00901A84" w:rsidRPr="005D2671" w:rsidRDefault="00901A84" w:rsidP="00901A8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01A84" w:rsidRPr="004B632D" w:rsidRDefault="00901A84" w:rsidP="00901A84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901A84" w:rsidRPr="00314D12" w:rsidTr="0071606B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A84" w:rsidRPr="00FE3ADA" w:rsidRDefault="00901A84" w:rsidP="0071606B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A84" w:rsidRPr="00976B37" w:rsidRDefault="00901A84" w:rsidP="0071606B">
            <w:pPr>
              <w:pStyle w:val="rvps7"/>
              <w:spacing w:before="0" w:beforeAutospacing="0" w:after="0" w:afterAutospacing="0"/>
              <w:ind w:left="136" w:right="143"/>
              <w:jc w:val="both"/>
              <w:rPr>
                <w:lang w:val="ru-RU"/>
              </w:rPr>
            </w:pPr>
            <w:r w:rsidRPr="00153453">
              <w:rPr>
                <w:color w:val="000000" w:themeColor="text1"/>
              </w:rPr>
              <w:t>головний спеціаліст відділу комунікацій та міжнародного співробітництва</w:t>
            </w:r>
          </w:p>
        </w:tc>
      </w:tr>
      <w:tr w:rsidR="00901A84" w:rsidRPr="00314D12" w:rsidTr="0071606B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FE3ADA" w:rsidRDefault="00901A84" w:rsidP="0071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BC65B4" w:rsidRDefault="00901A84" w:rsidP="0071606B">
            <w:pPr>
              <w:pStyle w:val="1"/>
              <w:ind w:firstLine="298"/>
              <w:jc w:val="both"/>
              <w:rPr>
                <w:rStyle w:val="docdata"/>
                <w:color w:val="000000" w:themeColor="text1"/>
                <w:sz w:val="24"/>
                <w:lang w:val="uk-UA"/>
              </w:rPr>
            </w:pPr>
            <w:r w:rsidRPr="00BC65B4">
              <w:rPr>
                <w:rStyle w:val="docdata"/>
                <w:color w:val="000000" w:themeColor="text1"/>
                <w:sz w:val="24"/>
                <w:lang w:val="uk-UA"/>
              </w:rPr>
              <w:t>забезпечує реалізацію відділом заходів з виконання завдань та функцій, визначених Положенням про відділ, зокрема з питань, що стосуються безпосередньої організації взаємодії Служби з громадськістю, засобами масової інформаці</w:t>
            </w:r>
            <w:r w:rsidR="00C52084" w:rsidRPr="00BC65B4">
              <w:rPr>
                <w:rStyle w:val="docdata"/>
                <w:color w:val="000000" w:themeColor="text1"/>
                <w:sz w:val="24"/>
                <w:lang w:val="uk-UA"/>
              </w:rPr>
              <w:t>ї, міжнародного співробітництва;</w:t>
            </w:r>
          </w:p>
          <w:p w:rsidR="00901A84" w:rsidRPr="00BC65B4" w:rsidRDefault="00901A84" w:rsidP="0071606B">
            <w:pPr>
              <w:pStyle w:val="1"/>
              <w:ind w:firstLine="298"/>
              <w:jc w:val="both"/>
              <w:rPr>
                <w:color w:val="000000" w:themeColor="text1"/>
                <w:sz w:val="24"/>
                <w:lang w:val="uk-UA"/>
              </w:rPr>
            </w:pPr>
            <w:r w:rsidRPr="00BC65B4">
              <w:rPr>
                <w:color w:val="000000" w:themeColor="text1"/>
                <w:sz w:val="24"/>
                <w:szCs w:val="24"/>
                <w:lang w:val="uk-UA"/>
              </w:rPr>
              <w:t xml:space="preserve">бере участь у підготовці та організації заходів з питань комунікації, роботи з громадськістю, засобами масової інформації, </w:t>
            </w:r>
            <w:r w:rsidRPr="00BC65B4">
              <w:rPr>
                <w:noProof/>
                <w:color w:val="000000" w:themeColor="text1"/>
                <w:sz w:val="24"/>
                <w:szCs w:val="24"/>
                <w:lang w:val="uk-UA"/>
              </w:rPr>
              <w:t>налагоження зв’язків і розвитку міжнародного співробітництва Служби із урядовими установами та неурядовими організаціями іноземних держав з питань, що стосуються компетенції Служби</w:t>
            </w:r>
            <w:r w:rsidR="00C52084" w:rsidRPr="00BC65B4">
              <w:rPr>
                <w:noProof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901A84" w:rsidRPr="00BC65B4" w:rsidRDefault="00901A84" w:rsidP="0071606B">
            <w:pPr>
              <w:pStyle w:val="1"/>
              <w:ind w:firstLine="298"/>
              <w:jc w:val="both"/>
              <w:rPr>
                <w:color w:val="000000" w:themeColor="text1"/>
                <w:sz w:val="24"/>
                <w:lang w:val="en-US"/>
              </w:rPr>
            </w:pPr>
            <w:r w:rsidRPr="00BC65B4">
              <w:rPr>
                <w:color w:val="000000" w:themeColor="text1"/>
                <w:sz w:val="24"/>
                <w:lang w:val="uk-UA"/>
              </w:rPr>
              <w:t xml:space="preserve"> </w:t>
            </w:r>
            <w:r w:rsidR="008F314F" w:rsidRPr="00AA5C9F">
              <w:rPr>
                <w:sz w:val="24"/>
                <w:szCs w:val="28"/>
                <w:lang w:val="uk-UA"/>
              </w:rPr>
              <w:t>готує та надає представникам засобів масової інформації офіційні повідомлення та інформаційно-довідкові матеріали щодо діяльності Служби для опублікування</w:t>
            </w:r>
            <w:r w:rsidR="00C52084" w:rsidRPr="00AA5C9F">
              <w:rPr>
                <w:color w:val="000000" w:themeColor="text1"/>
                <w:sz w:val="24"/>
                <w:lang w:val="uk-UA"/>
              </w:rPr>
              <w:t>;</w:t>
            </w:r>
          </w:p>
          <w:p w:rsidR="001530D9" w:rsidRPr="00BC65B4" w:rsidRDefault="00901A84" w:rsidP="0071606B">
            <w:pPr>
              <w:pStyle w:val="1"/>
              <w:ind w:firstLine="298"/>
              <w:jc w:val="both"/>
              <w:rPr>
                <w:color w:val="000000" w:themeColor="text1"/>
                <w:lang w:val="uk-UA"/>
              </w:rPr>
            </w:pPr>
            <w:r w:rsidRPr="00BC65B4">
              <w:rPr>
                <w:rStyle w:val="docdata"/>
                <w:color w:val="000000" w:themeColor="text1"/>
                <w:sz w:val="24"/>
                <w:lang w:val="uk-UA"/>
              </w:rPr>
              <w:t>виконує доручення начальника відділу, які випливають із завдань покладених на відділ</w:t>
            </w:r>
            <w:r w:rsidR="001530D9" w:rsidRPr="00BC65B4">
              <w:rPr>
                <w:color w:val="000000" w:themeColor="text1"/>
              </w:rPr>
              <w:t>;</w:t>
            </w:r>
          </w:p>
          <w:p w:rsidR="00901A84" w:rsidRPr="00D05EF3" w:rsidRDefault="001530D9" w:rsidP="00D05EF3">
            <w:pPr>
              <w:pStyle w:val="1"/>
              <w:ind w:firstLine="298"/>
              <w:jc w:val="both"/>
              <w:rPr>
                <w:color w:val="000000" w:themeColor="text1"/>
                <w:sz w:val="24"/>
                <w:lang w:val="uk-UA"/>
              </w:rPr>
            </w:pPr>
            <w:r w:rsidRPr="00BC65B4">
              <w:rPr>
                <w:color w:val="000000" w:themeColor="text1"/>
                <w:sz w:val="24"/>
                <w:lang w:val="uk-UA"/>
              </w:rPr>
              <w:t>г</w:t>
            </w:r>
            <w:r w:rsidR="00901A84" w:rsidRPr="00BC65B4">
              <w:rPr>
                <w:color w:val="000000" w:themeColor="text1"/>
                <w:sz w:val="24"/>
                <w:lang w:val="uk-UA"/>
              </w:rPr>
              <w:t>отує та вносить на розгляд начальника відділу пропозиції щодо вдосконалення роботи відділу з питань,</w:t>
            </w:r>
            <w:r w:rsidRPr="00BC65B4">
              <w:rPr>
                <w:color w:val="000000" w:themeColor="text1"/>
                <w:sz w:val="24"/>
                <w:lang w:val="uk-UA"/>
              </w:rPr>
              <w:t xml:space="preserve"> </w:t>
            </w:r>
            <w:r w:rsidR="009C15EF">
              <w:rPr>
                <w:color w:val="000000" w:themeColor="text1"/>
                <w:sz w:val="24"/>
                <w:lang w:val="uk-UA"/>
              </w:rPr>
              <w:t>що стосується його компетенції.</w:t>
            </w:r>
          </w:p>
        </w:tc>
      </w:tr>
      <w:tr w:rsidR="00901A84" w:rsidRPr="00314D12" w:rsidTr="0071606B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01A84" w:rsidRPr="00E9488F" w:rsidRDefault="00901A84" w:rsidP="0071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84" w:rsidRDefault="00901A84" w:rsidP="005D2671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F682F">
              <w:t xml:space="preserve">- посадовий оклад </w:t>
            </w:r>
            <w:r w:rsidR="00E7507C">
              <w:rPr>
                <w:color w:val="000000" w:themeColor="text1"/>
              </w:rPr>
              <w:t xml:space="preserve"> </w:t>
            </w:r>
            <w:r w:rsidR="008F314F" w:rsidRPr="00AA5C9F">
              <w:rPr>
                <w:color w:val="000000" w:themeColor="text1"/>
              </w:rPr>
              <w:t xml:space="preserve">18771 </w:t>
            </w:r>
            <w:r w:rsidRPr="00AA5C9F">
              <w:rPr>
                <w:color w:val="000000" w:themeColor="text1"/>
              </w:rPr>
              <w:t>г</w:t>
            </w:r>
            <w:r w:rsidRPr="00153453">
              <w:rPr>
                <w:color w:val="000000" w:themeColor="text1"/>
              </w:rPr>
              <w:t>рн.,</w:t>
            </w:r>
          </w:p>
          <w:p w:rsidR="005D2671" w:rsidRPr="005D2671" w:rsidRDefault="005D2671" w:rsidP="005D2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надбавка за вислугу років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передбачена абзацом другим пункту</w:t>
            </w:r>
            <w:r w:rsidRPr="00B1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розділу «</w:t>
            </w:r>
            <w:r w:rsidRPr="00B1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Прикінцев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положення»</w:t>
            </w:r>
            <w:r w:rsidRPr="00B15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Закону України «Про Державний бюджет України на 2024 рік»  від 09.11.2023 № 3460-IX,</w:t>
            </w:r>
          </w:p>
          <w:p w:rsidR="00901A84" w:rsidRPr="007471A8" w:rsidRDefault="00901A84" w:rsidP="005D2671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901A84" w:rsidRPr="00314D12" w:rsidTr="0071606B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910C1C" w:rsidRDefault="00901A84" w:rsidP="0071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Default="00901A84" w:rsidP="0071606B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  <w:p w:rsidR="00901A84" w:rsidRPr="005D2671" w:rsidRDefault="00901A84" w:rsidP="0071606B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A84" w:rsidRPr="00314D12" w:rsidTr="0071606B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DE3780" w:rsidRDefault="00901A84" w:rsidP="007160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712F7" w:rsidRPr="00CB22F5" w:rsidRDefault="000712F7" w:rsidP="0007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0712F7" w:rsidRPr="00CB22F5" w:rsidRDefault="000712F7" w:rsidP="0007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B22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22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0712F7" w:rsidRPr="00CB22F5" w:rsidRDefault="000712F7" w:rsidP="0007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0712F7" w:rsidRPr="00CB22F5" w:rsidRDefault="000712F7" w:rsidP="0007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копія паспорта;</w:t>
            </w:r>
          </w:p>
          <w:p w:rsidR="000712F7" w:rsidRPr="00CB22F5" w:rsidRDefault="000712F7" w:rsidP="0007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копії документів про освіту  з додатками;</w:t>
            </w:r>
          </w:p>
          <w:p w:rsidR="000712F7" w:rsidRPr="00CB22F5" w:rsidRDefault="000712F7" w:rsidP="0007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копія трудової книжки;</w:t>
            </w:r>
          </w:p>
          <w:p w:rsidR="000712F7" w:rsidRDefault="000712F7" w:rsidP="00071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 копія військового кви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 (для військовозобов’язаних);</w:t>
            </w:r>
          </w:p>
          <w:p w:rsidR="000712F7" w:rsidRDefault="000712F7" w:rsidP="000712F7">
            <w:pPr>
              <w:pStyle w:val="a4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8) копія реєстраційного номеру картки обліку платника податків;</w:t>
            </w:r>
          </w:p>
          <w:p w:rsidR="000712F7" w:rsidRDefault="000712F7" w:rsidP="000712F7">
            <w:pPr>
              <w:pStyle w:val="a4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9) копія</w:t>
            </w:r>
            <w:r w:rsidRPr="00ED618E">
              <w:rPr>
                <w:sz w:val="24"/>
                <w:szCs w:val="24"/>
              </w:rPr>
              <w:t xml:space="preserve"> довідки про резу</w:t>
            </w:r>
            <w:r>
              <w:rPr>
                <w:sz w:val="24"/>
                <w:szCs w:val="24"/>
              </w:rPr>
              <w:t xml:space="preserve">льтати перевірки, передбаченої </w:t>
            </w:r>
            <w:r w:rsidRPr="00ED618E">
              <w:rPr>
                <w:sz w:val="24"/>
                <w:szCs w:val="24"/>
              </w:rPr>
              <w:t>Законом України «Про очищення влади» (за наявності);</w:t>
            </w:r>
          </w:p>
          <w:p w:rsidR="000712F7" w:rsidRPr="00A72A83" w:rsidRDefault="000712F7" w:rsidP="000712F7">
            <w:pPr>
              <w:pStyle w:val="a4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10)</w:t>
            </w:r>
            <w:r>
              <w:t xml:space="preserve"> </w:t>
            </w:r>
            <w:r w:rsidRPr="00272AE0">
              <w:rPr>
                <w:sz w:val="24"/>
                <w:szCs w:val="24"/>
              </w:rPr>
              <w:t>інформацію про підтвердження подання декларації особи, уповноваженої на виконання функцій держави або м</w:t>
            </w:r>
            <w:r>
              <w:rPr>
                <w:sz w:val="24"/>
                <w:szCs w:val="24"/>
              </w:rPr>
              <w:t xml:space="preserve">ісцевого </w:t>
            </w:r>
            <w:r>
              <w:rPr>
                <w:sz w:val="24"/>
                <w:szCs w:val="24"/>
              </w:rPr>
              <w:lastRenderedPageBreak/>
              <w:t>самоврядування, за 2023</w:t>
            </w:r>
            <w:r w:rsidRPr="00272AE0">
              <w:rPr>
                <w:sz w:val="24"/>
                <w:szCs w:val="24"/>
              </w:rPr>
              <w:t xml:space="preserve"> рік, заповненої на офіційному </w:t>
            </w:r>
            <w:proofErr w:type="spellStart"/>
            <w:r w:rsidRPr="00272AE0">
              <w:rPr>
                <w:sz w:val="24"/>
                <w:szCs w:val="24"/>
              </w:rPr>
              <w:t>вебсайті</w:t>
            </w:r>
            <w:proofErr w:type="spellEnd"/>
            <w:r w:rsidRPr="00272AE0">
              <w:rPr>
                <w:sz w:val="24"/>
                <w:szCs w:val="24"/>
              </w:rPr>
              <w:t xml:space="preserve"> Національного агентства з питань </w:t>
            </w:r>
            <w:r w:rsidRPr="00AA5C9F">
              <w:rPr>
                <w:sz w:val="24"/>
                <w:szCs w:val="24"/>
              </w:rPr>
              <w:t>запобігання</w:t>
            </w:r>
            <w:r w:rsidRPr="00272AE0">
              <w:rPr>
                <w:sz w:val="24"/>
                <w:szCs w:val="24"/>
              </w:rPr>
              <w:t xml:space="preserve"> корупції.</w:t>
            </w:r>
          </w:p>
          <w:p w:rsidR="00901A84" w:rsidRPr="004B632D" w:rsidRDefault="00901A84" w:rsidP="0071606B">
            <w:pPr>
              <w:pStyle w:val="a4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:rsidR="000712F7" w:rsidRDefault="00901A84" w:rsidP="0071606B">
            <w:pPr>
              <w:pStyle w:val="a4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901A84" w:rsidRPr="00F31297" w:rsidRDefault="00901A84" w:rsidP="0071606B">
            <w:pPr>
              <w:pStyle w:val="a4"/>
              <w:spacing w:before="0" w:line="240" w:lineRule="auto"/>
              <w:ind w:right="143" w:firstLine="0"/>
              <w:rPr>
                <w:color w:val="FF0000"/>
                <w:sz w:val="24"/>
                <w:szCs w:val="24"/>
              </w:rPr>
            </w:pPr>
            <w:r w:rsidRPr="00FE3ADA">
              <w:rPr>
                <w:sz w:val="24"/>
                <w:szCs w:val="24"/>
              </w:rPr>
              <w:t xml:space="preserve">Документи </w:t>
            </w:r>
            <w:r w:rsidR="00EF56F8">
              <w:rPr>
                <w:color w:val="000000" w:themeColor="text1"/>
                <w:sz w:val="24"/>
                <w:szCs w:val="24"/>
              </w:rPr>
              <w:t>приймаються до 17</w:t>
            </w:r>
            <w:r w:rsidR="000712F7">
              <w:rPr>
                <w:color w:val="000000" w:themeColor="text1"/>
                <w:sz w:val="24"/>
                <w:szCs w:val="24"/>
              </w:rPr>
              <w:t xml:space="preserve">.00 </w:t>
            </w:r>
            <w:r w:rsidR="000712F7" w:rsidRPr="00AA5C9F">
              <w:rPr>
                <w:color w:val="000000" w:themeColor="text1"/>
                <w:sz w:val="24"/>
                <w:szCs w:val="24"/>
              </w:rPr>
              <w:t>години</w:t>
            </w:r>
            <w:r w:rsidR="000712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5C9F">
              <w:rPr>
                <w:color w:val="000000" w:themeColor="text1"/>
                <w:sz w:val="24"/>
                <w:szCs w:val="24"/>
              </w:rPr>
              <w:t>27</w:t>
            </w:r>
            <w:r w:rsidR="000712F7">
              <w:rPr>
                <w:color w:val="000000" w:themeColor="text1"/>
                <w:sz w:val="24"/>
                <w:szCs w:val="24"/>
              </w:rPr>
              <w:t xml:space="preserve"> лютого </w:t>
            </w:r>
            <w:r w:rsidR="000712F7">
              <w:rPr>
                <w:color w:val="000000" w:themeColor="text1"/>
                <w:sz w:val="24"/>
                <w:szCs w:val="24"/>
              </w:rPr>
              <w:br/>
              <w:t>2024</w:t>
            </w:r>
            <w:r w:rsidRPr="00153453">
              <w:rPr>
                <w:color w:val="000000" w:themeColor="text1"/>
                <w:sz w:val="24"/>
                <w:szCs w:val="24"/>
              </w:rPr>
              <w:t xml:space="preserve"> року (включно) </w:t>
            </w:r>
            <w:r w:rsidRPr="00526FE8">
              <w:rPr>
                <w:sz w:val="24"/>
                <w:szCs w:val="24"/>
              </w:rPr>
              <w:t xml:space="preserve">за </w:t>
            </w:r>
            <w:proofErr w:type="spellStart"/>
            <w:r w:rsidRPr="00526FE8">
              <w:rPr>
                <w:sz w:val="24"/>
                <w:szCs w:val="24"/>
              </w:rPr>
              <w:t>адресою</w:t>
            </w:r>
            <w:proofErr w:type="spellEnd"/>
            <w:r w:rsidRPr="00526FE8">
              <w:rPr>
                <w:sz w:val="24"/>
                <w:szCs w:val="24"/>
              </w:rPr>
              <w:t xml:space="preserve">: вул. Ісаакяна,18, м. Київ, каб.409 або шляхом надсилання документів на електронну адресу </w:t>
            </w:r>
            <w:r w:rsidRPr="00F54F19">
              <w:rPr>
                <w:sz w:val="24"/>
                <w:szCs w:val="24"/>
                <w:u w:val="single"/>
                <w:lang w:val="en-US"/>
              </w:rPr>
              <w:t>concurs</w:t>
            </w:r>
            <w:r w:rsidRPr="00976B37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F54F19">
              <w:rPr>
                <w:sz w:val="24"/>
                <w:szCs w:val="24"/>
                <w:u w:val="single"/>
                <w:lang w:val="en-US"/>
              </w:rPr>
              <w:t>sqe</w:t>
            </w:r>
            <w:proofErr w:type="spellEnd"/>
            <w:r w:rsidRPr="00976B37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54F19">
              <w:rPr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976B37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54F19">
              <w:rPr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F54F19">
              <w:rPr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901A84" w:rsidRPr="00C15FB6" w:rsidRDefault="00901A84" w:rsidP="0071606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 (044) 236-33-29.</w:t>
            </w:r>
          </w:p>
          <w:p w:rsidR="00901A84" w:rsidRPr="00E9488F" w:rsidRDefault="00901A84" w:rsidP="0071606B">
            <w:pPr>
              <w:pStyle w:val="a4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901A84" w:rsidRPr="00314D12" w:rsidTr="0071606B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0E7C14" w:rsidRDefault="00901A84" w:rsidP="007160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901A84" w:rsidRPr="00314D12" w:rsidTr="007160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96289D" w:rsidRDefault="00901A84" w:rsidP="007160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96289D" w:rsidRDefault="00901A84" w:rsidP="0071606B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314D12" w:rsidRDefault="00901A84" w:rsidP="0071606B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1A84" w:rsidRPr="00314D12" w:rsidTr="007160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96289D" w:rsidRDefault="00901A84" w:rsidP="007160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96289D" w:rsidRDefault="00901A84" w:rsidP="0071606B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314D12" w:rsidRDefault="00901A84" w:rsidP="0071606B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901A84" w:rsidRPr="00314D12" w:rsidTr="007160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96289D" w:rsidRDefault="00901A84" w:rsidP="007160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Default="00901A84" w:rsidP="0071606B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  <w:p w:rsidR="00901A84" w:rsidRPr="0096289D" w:rsidRDefault="00901A84" w:rsidP="0071606B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01A84" w:rsidRPr="00314D12" w:rsidRDefault="00901A84" w:rsidP="0071606B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901A84" w:rsidRPr="00314D12" w:rsidTr="0071606B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A84" w:rsidRPr="0096289D" w:rsidRDefault="00901A84" w:rsidP="0071606B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901A84" w:rsidRPr="00314D12" w:rsidTr="007160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A84" w:rsidRPr="00FE3ADA" w:rsidRDefault="00901A84" w:rsidP="007160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A84" w:rsidRPr="00FE3ADA" w:rsidRDefault="00901A84" w:rsidP="0071606B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3A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01A84" w:rsidRPr="006C0D4F" w:rsidRDefault="00901A84" w:rsidP="00716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3453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6C0D4F">
              <w:rPr>
                <w:rFonts w:ascii="Times New Roman" w:hAnsi="Times New Roman" w:cs="Times New Roman"/>
                <w:color w:val="000000" w:themeColor="text1"/>
                <w:sz w:val="24"/>
              </w:rPr>
              <w:t>Знання:</w:t>
            </w:r>
          </w:p>
          <w:p w:rsidR="00901A84" w:rsidRPr="006C0D4F" w:rsidRDefault="00901A84" w:rsidP="00716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0D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Конституції України;</w:t>
            </w:r>
          </w:p>
          <w:p w:rsidR="00901A84" w:rsidRPr="006C0D4F" w:rsidRDefault="00901A84" w:rsidP="00716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0D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Закону України «Про державну службу»;</w:t>
            </w:r>
          </w:p>
          <w:p w:rsidR="00901A84" w:rsidRPr="006C0D4F" w:rsidRDefault="00901A84" w:rsidP="00716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C0D4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Закону України «Про запобігання корупції»; </w:t>
            </w:r>
          </w:p>
          <w:p w:rsidR="00901A84" w:rsidRPr="006C0D4F" w:rsidRDefault="00BC6A46" w:rsidP="0071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     Закону України «</w:t>
            </w:r>
            <w:r w:rsidR="00901A84" w:rsidRPr="006C0D4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 освіту»;</w:t>
            </w:r>
          </w:p>
          <w:p w:rsidR="00901A84" w:rsidRPr="006C0D4F" w:rsidRDefault="00901A84" w:rsidP="0071606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Закону України «Про міжнародні договори України»;</w:t>
            </w:r>
          </w:p>
          <w:p w:rsidR="00901A84" w:rsidRPr="006C0D4F" w:rsidRDefault="00901A84" w:rsidP="0071606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D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901A84" w:rsidRPr="006C0D4F" w:rsidRDefault="00901A84" w:rsidP="0071606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0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Постанови Кабінету Міністрів України від 04 січня 2002 р. № 3 «Про Порядок оприлюднення у мережі Інтернет інформації про діяльність органів виконавчої влади»</w:t>
            </w:r>
          </w:p>
          <w:p w:rsidR="00901A84" w:rsidRPr="00153453" w:rsidRDefault="00901A84" w:rsidP="0071606B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1A84" w:rsidRPr="00976B37" w:rsidRDefault="00901A84" w:rsidP="00901A84">
      <w:pPr>
        <w:pStyle w:val="a4"/>
        <w:spacing w:before="0" w:line="240" w:lineRule="auto"/>
        <w:ind w:right="143" w:firstLine="0"/>
        <w:rPr>
          <w:sz w:val="16"/>
          <w:szCs w:val="28"/>
        </w:rPr>
      </w:pPr>
    </w:p>
    <w:p w:rsidR="000712F7" w:rsidRPr="00F65522" w:rsidRDefault="000712F7" w:rsidP="00071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наявності, особа, яка претендує на зайняття вакантної посади, може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додатково подати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0712F7" w:rsidRPr="00AA00CA" w:rsidRDefault="000712F7" w:rsidP="00071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</w:rPr>
        <w:t>* Не розглядаються документи осіб, які відповідно до </w:t>
      </w:r>
      <w:hyperlink r:id="rId4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можуть вступити на державну службу.</w:t>
      </w:r>
    </w:p>
    <w:p w:rsidR="000712F7" w:rsidRPr="00AA00CA" w:rsidRDefault="000712F7" w:rsidP="000712F7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p w:rsidR="00901A84" w:rsidRDefault="00901A84" w:rsidP="00901A84"/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1A84" w:rsidRDefault="00901A84" w:rsidP="0015345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7632" w:rsidRDefault="005D2671"/>
    <w:sectPr w:rsidR="00BB7632" w:rsidSect="005D2671">
      <w:pgSz w:w="11906" w:h="16838"/>
      <w:pgMar w:top="56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A8"/>
    <w:rsid w:val="000712F7"/>
    <w:rsid w:val="00087662"/>
    <w:rsid w:val="001530D9"/>
    <w:rsid w:val="00153453"/>
    <w:rsid w:val="00224242"/>
    <w:rsid w:val="002809EC"/>
    <w:rsid w:val="0032104A"/>
    <w:rsid w:val="003223BB"/>
    <w:rsid w:val="005D2671"/>
    <w:rsid w:val="00602C01"/>
    <w:rsid w:val="006A09A8"/>
    <w:rsid w:val="006C0D4F"/>
    <w:rsid w:val="008F314F"/>
    <w:rsid w:val="00901A84"/>
    <w:rsid w:val="009C15EF"/>
    <w:rsid w:val="009F74E7"/>
    <w:rsid w:val="00AA5C9F"/>
    <w:rsid w:val="00BC65B4"/>
    <w:rsid w:val="00BC6A46"/>
    <w:rsid w:val="00C52084"/>
    <w:rsid w:val="00C532F0"/>
    <w:rsid w:val="00D05EF3"/>
    <w:rsid w:val="00DC48C0"/>
    <w:rsid w:val="00E7507C"/>
    <w:rsid w:val="00EF56F8"/>
    <w:rsid w:val="00F54F19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3CF2"/>
  <w15:chartTrackingRefBased/>
  <w15:docId w15:val="{A48D635C-F894-4665-981E-8017DFB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5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15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53453"/>
    <w:rPr>
      <w:color w:val="0000FF"/>
      <w:u w:val="single"/>
    </w:rPr>
  </w:style>
  <w:style w:type="paragraph" w:customStyle="1" w:styleId="a4">
    <w:name w:val="Нормальний текст"/>
    <w:basedOn w:val="a"/>
    <w:rsid w:val="001534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534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6">
    <w:name w:val="Основний текст Знак"/>
    <w:basedOn w:val="a0"/>
    <w:link w:val="a5"/>
    <w:rsid w:val="0015345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">
    <w:name w:val="Без интервала1"/>
    <w:uiPriority w:val="99"/>
    <w:rsid w:val="00153453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character" w:customStyle="1" w:styleId="docdata">
    <w:name w:val="docdata"/>
    <w:aliases w:val="docy,v5,2586,baiaagaaboqcaaadqqyaaavpbgaaaaaaaaaaaaaaaaaaaaaaaaaaaaaaaaaaaaaaaaaaaaaaaaaaaaaaaaaaaaaaaaaaaaaaaaaaaaaaaaaaaaaaaaaaaaaaaaaaaaaaaaaaaaaaaaaaaaaaaaaaaaaaaaaaaaaaaaaaaaaaaaaaaaaaaaaaaaaaaaaaaaaaaaaaaaaaaaaaaaaaaaaaaaaaaaaaaaaaaaaaaaaa"/>
    <w:rsid w:val="00153453"/>
  </w:style>
  <w:style w:type="paragraph" w:styleId="a7">
    <w:name w:val="Balloon Text"/>
    <w:basedOn w:val="a"/>
    <w:link w:val="a8"/>
    <w:uiPriority w:val="99"/>
    <w:semiHidden/>
    <w:unhideWhenUsed/>
    <w:rsid w:val="00DC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4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2983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Viktoriia.Pleskan</dc:creator>
  <cp:keywords/>
  <dc:description/>
  <cp:lastModifiedBy>Pleskan.Viktoriia</cp:lastModifiedBy>
  <cp:revision>27</cp:revision>
  <cp:lastPrinted>2024-02-23T09:59:00Z</cp:lastPrinted>
  <dcterms:created xsi:type="dcterms:W3CDTF">2023-04-03T07:04:00Z</dcterms:created>
  <dcterms:modified xsi:type="dcterms:W3CDTF">2024-02-23T12:22:00Z</dcterms:modified>
</cp:coreProperties>
</file>