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5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6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7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20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21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22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23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24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5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6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7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8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9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30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31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E924" w14:textId="5330A872" w:rsidR="000C1AAA" w:rsidRPr="003C2691" w:rsidRDefault="000C1AAA" w:rsidP="006F6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ЗВІТ </w:t>
      </w:r>
    </w:p>
    <w:p w14:paraId="66E5E588" w14:textId="77777777" w:rsidR="000C1AAA" w:rsidRPr="003C2691" w:rsidRDefault="00DF274B" w:rsidP="006F6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b/>
          <w:bCs/>
          <w:sz w:val="28"/>
          <w:szCs w:val="28"/>
        </w:rPr>
        <w:t>за підсумками</w:t>
      </w:r>
      <w:r w:rsidR="000C1AAA" w:rsidRPr="003C26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C269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7E770C" w:rsidRPr="003C26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роведення І етапу </w:t>
      </w:r>
      <w:r w:rsidR="000C1AAA" w:rsidRPr="003C26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регіонального </w:t>
      </w:r>
      <w:r w:rsidRPr="003C2691">
        <w:rPr>
          <w:rFonts w:ascii="Times New Roman" w:eastAsia="Times New Roman" w:hAnsi="Times New Roman" w:cs="Times New Roman"/>
          <w:b/>
          <w:bCs/>
          <w:sz w:val="28"/>
          <w:szCs w:val="28"/>
        </w:rPr>
        <w:t>моніторингу</w:t>
      </w:r>
    </w:p>
    <w:p w14:paraId="00000002" w14:textId="48F4802C" w:rsidR="00A10714" w:rsidRPr="003C2691" w:rsidRDefault="00DF274B" w:rsidP="006F6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доступності дошкільної освіти</w:t>
      </w:r>
    </w:p>
    <w:p w14:paraId="00000003" w14:textId="77777777" w:rsidR="00A10714" w:rsidRPr="003C2691" w:rsidRDefault="00A10714" w:rsidP="006F6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2E070A" w14:textId="0D66CC7D" w:rsidR="00451137" w:rsidRPr="003C2691" w:rsidRDefault="00A42F88" w:rsidP="006F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t>Моніторинг</w:t>
      </w:r>
      <w:r w:rsidR="00B44AC8" w:rsidRPr="003C2691">
        <w:rPr>
          <w:rFonts w:ascii="Times New Roman" w:eastAsia="Times New Roman" w:hAnsi="Times New Roman" w:cs="Times New Roman"/>
          <w:sz w:val="28"/>
          <w:szCs w:val="28"/>
        </w:rPr>
        <w:t xml:space="preserve"> проведено протягом 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>вересня-</w:t>
      </w:r>
      <w:r w:rsidR="00136936" w:rsidRPr="003C2691">
        <w:rPr>
          <w:rFonts w:ascii="Times New Roman" w:eastAsia="Times New Roman" w:hAnsi="Times New Roman" w:cs="Times New Roman"/>
          <w:sz w:val="28"/>
          <w:szCs w:val="28"/>
        </w:rPr>
        <w:t>жовт</w:t>
      </w:r>
      <w:r w:rsidR="00DA5F5F" w:rsidRPr="003C2691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 2023 року з метою </w:t>
      </w:r>
      <w:r w:rsidR="00DF274B" w:rsidRPr="003C2691">
        <w:rPr>
          <w:rFonts w:ascii="Times New Roman" w:eastAsia="Times New Roman" w:hAnsi="Times New Roman" w:cs="Times New Roman"/>
          <w:sz w:val="28"/>
          <w:szCs w:val="28"/>
        </w:rPr>
        <w:t>виявлення та відстеження тенденцій щодо забезпечення доступності дошкільної освіти проведено</w:t>
      </w:r>
      <w:r w:rsidR="00451137" w:rsidRPr="003C26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BF10F43" w14:textId="07646441" w:rsidR="00451137" w:rsidRPr="003C2691" w:rsidRDefault="00451137" w:rsidP="006F6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DA5F5F" w:rsidRPr="003C269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 завдання моніторингу:</w:t>
      </w:r>
    </w:p>
    <w:p w14:paraId="4DCFE776" w14:textId="77777777" w:rsidR="00451137" w:rsidRPr="003C2691" w:rsidRDefault="00451137" w:rsidP="006F6AEA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t>проаналізувати забезпечення доступності дошкільної освіти;</w:t>
      </w:r>
    </w:p>
    <w:p w14:paraId="3BEF665F" w14:textId="77777777" w:rsidR="00451137" w:rsidRPr="003C2691" w:rsidRDefault="00451137" w:rsidP="006F6AEA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t>визначити політики та механізми щодо забезпечення рівного доступу до дошкільної освіти;</w:t>
      </w:r>
    </w:p>
    <w:p w14:paraId="6A372672" w14:textId="77777777" w:rsidR="00451137" w:rsidRPr="003C2691" w:rsidRDefault="00451137" w:rsidP="006F6AEA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t>виявити чинники, які перешкоджають забезпеченню доступності дошкільної освіти;</w:t>
      </w:r>
    </w:p>
    <w:p w14:paraId="60CADEBF" w14:textId="77777777" w:rsidR="00451137" w:rsidRPr="003C2691" w:rsidRDefault="00451137" w:rsidP="006F6AEA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t>розробити рекомендації за результатами моніторингового дослідження.</w:t>
      </w:r>
    </w:p>
    <w:p w14:paraId="31FC6D9D" w14:textId="77777777" w:rsidR="000C0722" w:rsidRPr="003C2691" w:rsidRDefault="0018136F" w:rsidP="006F6A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t>Інформацію зібрано шляхом</w:t>
      </w:r>
      <w:r w:rsidR="000C0722" w:rsidRPr="003C269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C2203E5" w14:textId="619E4472" w:rsidR="000C0722" w:rsidRPr="003C2691" w:rsidRDefault="00451137" w:rsidP="006F6AEA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t>анкетування батьків, педпрацівників</w:t>
      </w:r>
      <w:r w:rsidR="000C0722" w:rsidRPr="003C269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C1DEFCD" w14:textId="0FB4A5CE" w:rsidR="00D262FE" w:rsidRPr="003C2691" w:rsidRDefault="00451137" w:rsidP="006F6AEA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t>інтерв’ювання керівників</w:t>
      </w:r>
      <w:r w:rsidR="00BD6D6F" w:rsidRPr="003C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>закладів дошкільної освіти</w:t>
      </w:r>
      <w:r w:rsidR="00D262FE" w:rsidRPr="003C269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9" w14:textId="204981E4" w:rsidR="00A10714" w:rsidRPr="003C2691" w:rsidRDefault="00451137" w:rsidP="006F6AEA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t>аналіз документації (рішень) засновників</w:t>
      </w:r>
      <w:r w:rsidR="00BD6D6F" w:rsidRPr="003C26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549311" w14:textId="2B3218E8" w:rsidR="00F02C5A" w:rsidRPr="003C2691" w:rsidRDefault="00EC0E86" w:rsidP="006F6AE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0" w:name="_heading=h.gjdgxs" w:colFirst="0" w:colLast="0"/>
      <w:bookmarkEnd w:id="0"/>
      <w:r w:rsidRPr="003C2691">
        <w:rPr>
          <w:sz w:val="28"/>
          <w:szCs w:val="28"/>
          <w:lang w:val="uk-UA"/>
        </w:rPr>
        <w:t>Моніторингом</w:t>
      </w:r>
      <w:r w:rsidR="0018136F" w:rsidRPr="003C2691">
        <w:rPr>
          <w:sz w:val="28"/>
          <w:szCs w:val="28"/>
          <w:lang w:val="uk-UA"/>
        </w:rPr>
        <w:t xml:space="preserve"> охоплено </w:t>
      </w:r>
      <w:r w:rsidR="00DF274B" w:rsidRPr="003C2691">
        <w:rPr>
          <w:sz w:val="28"/>
          <w:szCs w:val="28"/>
          <w:lang w:val="uk-UA"/>
        </w:rPr>
        <w:t>16 територіальних громад</w:t>
      </w:r>
      <w:r w:rsidR="00B959B2" w:rsidRPr="003C2691">
        <w:rPr>
          <w:sz w:val="28"/>
          <w:szCs w:val="28"/>
          <w:lang w:val="uk-UA"/>
        </w:rPr>
        <w:t xml:space="preserve"> області</w:t>
      </w:r>
      <w:r w:rsidR="00A65DB2" w:rsidRPr="003C2691">
        <w:rPr>
          <w:sz w:val="28"/>
          <w:szCs w:val="28"/>
          <w:lang w:val="uk-UA"/>
        </w:rPr>
        <w:t xml:space="preserve">. </w:t>
      </w:r>
      <w:r w:rsidR="00451E13" w:rsidRPr="003C2691">
        <w:rPr>
          <w:sz w:val="28"/>
          <w:szCs w:val="28"/>
          <w:lang w:val="uk-UA"/>
        </w:rPr>
        <w:t xml:space="preserve">Участь у опитуванні </w:t>
      </w:r>
      <w:r w:rsidR="00F02C5A" w:rsidRPr="003C2691">
        <w:rPr>
          <w:sz w:val="28"/>
          <w:szCs w:val="28"/>
          <w:lang w:val="uk-UA"/>
        </w:rPr>
        <w:t xml:space="preserve">взяли </w:t>
      </w:r>
      <w:r w:rsidR="00E31F98" w:rsidRPr="003C2691">
        <w:rPr>
          <w:sz w:val="28"/>
          <w:szCs w:val="28"/>
          <w:lang w:val="uk-UA"/>
        </w:rPr>
        <w:t>учасник</w:t>
      </w:r>
      <w:r w:rsidR="00F02C5A" w:rsidRPr="003C2691">
        <w:rPr>
          <w:sz w:val="28"/>
          <w:szCs w:val="28"/>
          <w:lang w:val="uk-UA"/>
        </w:rPr>
        <w:t>и</w:t>
      </w:r>
      <w:r w:rsidR="00E31F98" w:rsidRPr="003C2691">
        <w:rPr>
          <w:sz w:val="28"/>
          <w:szCs w:val="28"/>
          <w:lang w:val="uk-UA"/>
        </w:rPr>
        <w:t xml:space="preserve"> освітнього процесу</w:t>
      </w:r>
      <w:r w:rsidR="00DF274B" w:rsidRPr="003C2691">
        <w:rPr>
          <w:sz w:val="28"/>
          <w:szCs w:val="28"/>
          <w:lang w:val="uk-UA"/>
        </w:rPr>
        <w:t xml:space="preserve"> 176 закладів дошкільної освіти (далі </w:t>
      </w:r>
      <w:r w:rsidRPr="003C2691">
        <w:rPr>
          <w:sz w:val="28"/>
          <w:szCs w:val="28"/>
          <w:lang w:val="uk-UA"/>
        </w:rPr>
        <w:t xml:space="preserve">- </w:t>
      </w:r>
      <w:r w:rsidR="00DF274B" w:rsidRPr="003C2691">
        <w:rPr>
          <w:sz w:val="28"/>
          <w:szCs w:val="28"/>
          <w:lang w:val="uk-UA"/>
        </w:rPr>
        <w:t>ЗДО)</w:t>
      </w:r>
      <w:r w:rsidR="00E5581F" w:rsidRPr="003C2691">
        <w:rPr>
          <w:sz w:val="28"/>
          <w:szCs w:val="28"/>
          <w:lang w:val="uk-UA"/>
        </w:rPr>
        <w:t xml:space="preserve">, що складає 8,3% від загальної кількості ЗДО по Миколаївській області (за статистичними даними розміщеними на сайті інформаційної системи управління освітою). </w:t>
      </w:r>
      <w:r w:rsidR="00DF274B" w:rsidRPr="003C2691">
        <w:rPr>
          <w:sz w:val="28"/>
          <w:szCs w:val="28"/>
          <w:lang w:val="uk-UA"/>
        </w:rPr>
        <w:t xml:space="preserve"> </w:t>
      </w:r>
      <w:r w:rsidR="00E5581F" w:rsidRPr="003C2691">
        <w:rPr>
          <w:sz w:val="28"/>
          <w:szCs w:val="28"/>
          <w:lang w:val="uk-UA"/>
        </w:rPr>
        <w:t>За</w:t>
      </w:r>
      <w:r w:rsidR="00FD3DF8" w:rsidRPr="003C2691">
        <w:rPr>
          <w:sz w:val="28"/>
          <w:szCs w:val="28"/>
          <w:lang w:val="uk-UA"/>
        </w:rPr>
        <w:t xml:space="preserve"> організаційно-правови</w:t>
      </w:r>
      <w:r w:rsidRPr="003C2691">
        <w:rPr>
          <w:sz w:val="28"/>
          <w:szCs w:val="28"/>
          <w:lang w:val="uk-UA"/>
        </w:rPr>
        <w:t>ми</w:t>
      </w:r>
      <w:r w:rsidR="00FD3DF8" w:rsidRPr="003C2691">
        <w:rPr>
          <w:sz w:val="28"/>
          <w:szCs w:val="28"/>
          <w:lang w:val="uk-UA"/>
        </w:rPr>
        <w:t xml:space="preserve"> форма</w:t>
      </w:r>
      <w:r w:rsidR="00F02C5A" w:rsidRPr="003C2691">
        <w:rPr>
          <w:sz w:val="28"/>
          <w:szCs w:val="28"/>
          <w:lang w:val="uk-UA"/>
        </w:rPr>
        <w:t>ми</w:t>
      </w:r>
      <w:r w:rsidR="00E5581F" w:rsidRPr="003C2691">
        <w:rPr>
          <w:sz w:val="28"/>
          <w:szCs w:val="28"/>
          <w:lang w:val="uk-UA"/>
        </w:rPr>
        <w:t xml:space="preserve"> ЗДО поділяються</w:t>
      </w:r>
      <w:r w:rsidR="00FD3DF8" w:rsidRPr="003C2691">
        <w:rPr>
          <w:sz w:val="28"/>
          <w:szCs w:val="28"/>
          <w:lang w:val="uk-UA"/>
        </w:rPr>
        <w:t>: окрема юридична особі</w:t>
      </w:r>
      <w:r w:rsidR="00F02C5A" w:rsidRPr="003C2691">
        <w:rPr>
          <w:sz w:val="28"/>
          <w:szCs w:val="28"/>
          <w:lang w:val="uk-UA"/>
        </w:rPr>
        <w:t xml:space="preserve"> </w:t>
      </w:r>
      <w:r w:rsidR="00FD3DF8" w:rsidRPr="003C2691">
        <w:rPr>
          <w:sz w:val="28"/>
          <w:szCs w:val="28"/>
          <w:lang w:val="uk-UA"/>
        </w:rPr>
        <w:t>-</w:t>
      </w:r>
      <w:r w:rsidR="00F02C5A" w:rsidRPr="003C2691">
        <w:rPr>
          <w:sz w:val="28"/>
          <w:szCs w:val="28"/>
          <w:lang w:val="uk-UA"/>
        </w:rPr>
        <w:t xml:space="preserve"> </w:t>
      </w:r>
      <w:r w:rsidR="00FD3DF8" w:rsidRPr="003C2691">
        <w:rPr>
          <w:sz w:val="28"/>
          <w:szCs w:val="28"/>
          <w:lang w:val="uk-UA"/>
        </w:rPr>
        <w:t>89,2%</w:t>
      </w:r>
      <w:r w:rsidR="00F02C5A" w:rsidRPr="003C2691">
        <w:rPr>
          <w:sz w:val="28"/>
          <w:szCs w:val="28"/>
          <w:lang w:val="uk-UA"/>
        </w:rPr>
        <w:t>,</w:t>
      </w:r>
      <w:r w:rsidR="00FD3DF8" w:rsidRPr="003C2691">
        <w:rPr>
          <w:sz w:val="28"/>
          <w:szCs w:val="28"/>
          <w:lang w:val="uk-UA"/>
        </w:rPr>
        <w:t xml:space="preserve"> структурний підрозділ іншого закладу освіти</w:t>
      </w:r>
      <w:r w:rsidR="00F02C5A" w:rsidRPr="003C2691">
        <w:rPr>
          <w:sz w:val="28"/>
          <w:szCs w:val="28"/>
          <w:lang w:val="uk-UA"/>
        </w:rPr>
        <w:t xml:space="preserve"> </w:t>
      </w:r>
      <w:r w:rsidR="00FD3DF8" w:rsidRPr="003C2691">
        <w:rPr>
          <w:sz w:val="28"/>
          <w:szCs w:val="28"/>
          <w:lang w:val="uk-UA"/>
        </w:rPr>
        <w:t>-</w:t>
      </w:r>
      <w:r w:rsidR="00F02C5A" w:rsidRPr="003C2691">
        <w:rPr>
          <w:sz w:val="28"/>
          <w:szCs w:val="28"/>
          <w:lang w:val="uk-UA"/>
        </w:rPr>
        <w:t xml:space="preserve"> </w:t>
      </w:r>
      <w:r w:rsidR="00FD3DF8" w:rsidRPr="003C2691">
        <w:rPr>
          <w:sz w:val="28"/>
          <w:szCs w:val="28"/>
          <w:lang w:val="uk-UA"/>
        </w:rPr>
        <w:t>10,8%</w:t>
      </w:r>
      <w:r w:rsidR="00BD7557" w:rsidRPr="003C2691">
        <w:rPr>
          <w:sz w:val="28"/>
          <w:szCs w:val="28"/>
          <w:lang w:val="uk-UA"/>
        </w:rPr>
        <w:t xml:space="preserve"> (</w:t>
      </w:r>
      <w:proofErr w:type="spellStart"/>
      <w:r w:rsidR="00BD7557" w:rsidRPr="003C2691">
        <w:rPr>
          <w:sz w:val="28"/>
          <w:szCs w:val="28"/>
          <w:lang w:val="uk-UA"/>
        </w:rPr>
        <w:t>мал</w:t>
      </w:r>
      <w:proofErr w:type="spellEnd"/>
      <w:r w:rsidR="00BD7557" w:rsidRPr="003C2691">
        <w:rPr>
          <w:sz w:val="28"/>
          <w:szCs w:val="28"/>
          <w:lang w:val="uk-UA"/>
        </w:rPr>
        <w:t>. 1)</w:t>
      </w:r>
      <w:r w:rsidR="00F02C5A" w:rsidRPr="003C2691">
        <w:rPr>
          <w:sz w:val="28"/>
          <w:szCs w:val="28"/>
          <w:lang w:val="uk-UA"/>
        </w:rPr>
        <w:t>.</w:t>
      </w:r>
    </w:p>
    <w:p w14:paraId="1372192E" w14:textId="6C5C948A" w:rsidR="00B3679E" w:rsidRPr="003C2691" w:rsidRDefault="00ED193B" w:rsidP="006F6AE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3C2691">
        <w:rPr>
          <w:sz w:val="28"/>
          <w:szCs w:val="28"/>
          <w:lang w:val="uk-UA"/>
        </w:rPr>
        <w:t>Організаційно-правова форма більшості ЗДО (</w:t>
      </w:r>
      <w:r w:rsidR="00012FB0" w:rsidRPr="003C2691">
        <w:rPr>
          <w:sz w:val="28"/>
          <w:szCs w:val="28"/>
          <w:lang w:val="uk-UA"/>
        </w:rPr>
        <w:t xml:space="preserve">92,1%) за останні декілька років не зазнала змін. </w:t>
      </w:r>
      <w:r w:rsidR="0036323D" w:rsidRPr="003C2691">
        <w:rPr>
          <w:sz w:val="28"/>
          <w:szCs w:val="28"/>
          <w:lang w:val="uk-UA"/>
        </w:rPr>
        <w:t>5,6% зазнали реорганізації (ліквідовано юридичну особу, ЗДО став структурним підрозділом іншої юридичної особи)</w:t>
      </w:r>
      <w:r w:rsidR="000E62EF" w:rsidRPr="003C2691">
        <w:rPr>
          <w:sz w:val="28"/>
          <w:szCs w:val="28"/>
          <w:lang w:val="uk-UA"/>
        </w:rPr>
        <w:t>; 2,3% - зі структурних підрозділів виділено в окрему юридичну особу.</w:t>
      </w:r>
    </w:p>
    <w:p w14:paraId="6E3A435D" w14:textId="768FAC1C" w:rsidR="00F02C5A" w:rsidRPr="003C2691" w:rsidRDefault="00300F45" w:rsidP="006F6AEA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C2691">
        <w:rPr>
          <w:noProof/>
          <w:sz w:val="28"/>
          <w:szCs w:val="28"/>
          <w:lang w:val="uk-UA"/>
        </w:rPr>
        <w:drawing>
          <wp:inline distT="0" distB="0" distL="0" distR="0" wp14:anchorId="00CA97C1" wp14:editId="25EAA6E4">
            <wp:extent cx="6036945" cy="2854817"/>
            <wp:effectExtent l="0" t="0" r="1905" b="3175"/>
            <wp:docPr id="16904205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AC4D619" w14:textId="77777777" w:rsidR="00E5581F" w:rsidRPr="003C2691" w:rsidRDefault="00DF274B" w:rsidP="006F6AE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3C2691">
        <w:rPr>
          <w:sz w:val="28"/>
          <w:szCs w:val="28"/>
          <w:lang w:val="uk-UA"/>
        </w:rPr>
        <w:t xml:space="preserve">43,2% (76 </w:t>
      </w:r>
      <w:r w:rsidR="00BB34D9" w:rsidRPr="003C2691">
        <w:rPr>
          <w:sz w:val="28"/>
          <w:szCs w:val="28"/>
          <w:lang w:val="uk-UA"/>
        </w:rPr>
        <w:t>ЗДО</w:t>
      </w:r>
      <w:r w:rsidRPr="003C2691">
        <w:rPr>
          <w:sz w:val="28"/>
          <w:szCs w:val="28"/>
          <w:lang w:val="uk-UA"/>
        </w:rPr>
        <w:t xml:space="preserve">) розташовано </w:t>
      </w:r>
      <w:r w:rsidR="00BB34D9" w:rsidRPr="003C2691">
        <w:rPr>
          <w:sz w:val="28"/>
          <w:szCs w:val="28"/>
          <w:lang w:val="uk-UA"/>
        </w:rPr>
        <w:t>в</w:t>
      </w:r>
      <w:r w:rsidRPr="003C2691">
        <w:rPr>
          <w:sz w:val="28"/>
          <w:szCs w:val="28"/>
          <w:lang w:val="uk-UA"/>
        </w:rPr>
        <w:t xml:space="preserve"> міській та 56,8% (100 </w:t>
      </w:r>
      <w:r w:rsidR="00BB34D9" w:rsidRPr="003C2691">
        <w:rPr>
          <w:sz w:val="28"/>
          <w:szCs w:val="28"/>
          <w:lang w:val="uk-UA"/>
        </w:rPr>
        <w:t>ЗДО</w:t>
      </w:r>
      <w:r w:rsidRPr="003C2691">
        <w:rPr>
          <w:sz w:val="28"/>
          <w:szCs w:val="28"/>
          <w:lang w:val="uk-UA"/>
        </w:rPr>
        <w:t>)</w:t>
      </w:r>
      <w:r w:rsidR="00BB34D9" w:rsidRPr="003C2691">
        <w:rPr>
          <w:sz w:val="28"/>
          <w:szCs w:val="28"/>
          <w:lang w:val="uk-UA"/>
        </w:rPr>
        <w:t xml:space="preserve"> -</w:t>
      </w:r>
      <w:r w:rsidRPr="003C2691">
        <w:rPr>
          <w:sz w:val="28"/>
          <w:szCs w:val="28"/>
          <w:lang w:val="uk-UA"/>
        </w:rPr>
        <w:t xml:space="preserve"> </w:t>
      </w:r>
      <w:r w:rsidR="00BB34D9" w:rsidRPr="003C2691">
        <w:rPr>
          <w:sz w:val="28"/>
          <w:szCs w:val="28"/>
          <w:lang w:val="uk-UA"/>
        </w:rPr>
        <w:t>в</w:t>
      </w:r>
      <w:r w:rsidRPr="003C2691">
        <w:rPr>
          <w:sz w:val="28"/>
          <w:szCs w:val="28"/>
          <w:lang w:val="uk-UA"/>
        </w:rPr>
        <w:t xml:space="preserve"> сільській місцевості</w:t>
      </w:r>
      <w:r w:rsidR="00C16FA9" w:rsidRPr="003C2691">
        <w:rPr>
          <w:sz w:val="28"/>
          <w:szCs w:val="28"/>
          <w:lang w:val="uk-UA"/>
        </w:rPr>
        <w:t xml:space="preserve"> (</w:t>
      </w:r>
      <w:proofErr w:type="spellStart"/>
      <w:r w:rsidR="00C16FA9" w:rsidRPr="003C2691">
        <w:rPr>
          <w:sz w:val="28"/>
          <w:szCs w:val="28"/>
          <w:lang w:val="uk-UA"/>
        </w:rPr>
        <w:t>мал</w:t>
      </w:r>
      <w:proofErr w:type="spellEnd"/>
      <w:r w:rsidR="00C16FA9" w:rsidRPr="003C2691">
        <w:rPr>
          <w:sz w:val="28"/>
          <w:szCs w:val="28"/>
          <w:lang w:val="uk-UA"/>
        </w:rPr>
        <w:t>. 2).</w:t>
      </w:r>
      <w:r w:rsidRPr="003C2691">
        <w:rPr>
          <w:sz w:val="28"/>
          <w:szCs w:val="28"/>
          <w:lang w:val="uk-UA"/>
        </w:rPr>
        <w:t xml:space="preserve"> </w:t>
      </w:r>
    </w:p>
    <w:p w14:paraId="270F5062" w14:textId="54D73AA0" w:rsidR="00E5581F" w:rsidRPr="003C2691" w:rsidRDefault="00E5581F" w:rsidP="006F6AEA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C2691">
        <w:rPr>
          <w:noProof/>
          <w:sz w:val="28"/>
          <w:szCs w:val="28"/>
          <w:lang w:val="uk-UA"/>
        </w:rPr>
        <w:lastRenderedPageBreak/>
        <w:drawing>
          <wp:inline distT="0" distB="0" distL="0" distR="0" wp14:anchorId="5FF100C9" wp14:editId="796ACA25">
            <wp:extent cx="6113406" cy="3071906"/>
            <wp:effectExtent l="0" t="0" r="1905" b="14605"/>
            <wp:docPr id="1542941163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8862C1" w14:textId="4299AC71" w:rsidR="00427E26" w:rsidRPr="003C2691" w:rsidRDefault="003B7C4C" w:rsidP="006F6AE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3C2691">
        <w:rPr>
          <w:sz w:val="28"/>
          <w:szCs w:val="28"/>
          <w:lang w:val="uk-UA"/>
        </w:rPr>
        <w:t>У</w:t>
      </w:r>
      <w:r w:rsidR="00DF274B" w:rsidRPr="003C2691">
        <w:rPr>
          <w:sz w:val="28"/>
          <w:szCs w:val="28"/>
          <w:lang w:val="uk-UA"/>
        </w:rPr>
        <w:t xml:space="preserve"> анкетуванні взяли участь 311 педагогічних працівників та 1650 батьків</w:t>
      </w:r>
      <w:r w:rsidR="00BD07A5" w:rsidRPr="003C2691">
        <w:rPr>
          <w:sz w:val="28"/>
          <w:szCs w:val="28"/>
          <w:lang w:val="uk-UA"/>
        </w:rPr>
        <w:t>.</w:t>
      </w:r>
      <w:r w:rsidR="00651533" w:rsidRPr="003C2691">
        <w:rPr>
          <w:sz w:val="28"/>
          <w:szCs w:val="28"/>
          <w:lang w:val="uk-UA"/>
        </w:rPr>
        <w:t xml:space="preserve"> </w:t>
      </w:r>
      <w:r w:rsidR="0084626D" w:rsidRPr="003C2691">
        <w:rPr>
          <w:sz w:val="28"/>
          <w:szCs w:val="28"/>
          <w:lang w:val="uk-UA"/>
        </w:rPr>
        <w:t>Аналізуючи дані</w:t>
      </w:r>
      <w:r w:rsidR="009D72DC" w:rsidRPr="003C2691">
        <w:rPr>
          <w:sz w:val="28"/>
          <w:szCs w:val="28"/>
          <w:lang w:val="uk-UA"/>
        </w:rPr>
        <w:t xml:space="preserve"> </w:t>
      </w:r>
      <w:r w:rsidR="007E3F35" w:rsidRPr="003C2691">
        <w:rPr>
          <w:sz w:val="28"/>
          <w:szCs w:val="28"/>
          <w:lang w:val="uk-UA"/>
        </w:rPr>
        <w:t>респондентів</w:t>
      </w:r>
      <w:r w:rsidR="0084626D" w:rsidRPr="003C2691">
        <w:rPr>
          <w:sz w:val="28"/>
          <w:szCs w:val="28"/>
          <w:lang w:val="uk-UA"/>
        </w:rPr>
        <w:t xml:space="preserve"> </w:t>
      </w:r>
      <w:r w:rsidR="007E3F35" w:rsidRPr="003C2691">
        <w:rPr>
          <w:sz w:val="28"/>
          <w:szCs w:val="28"/>
          <w:lang w:val="uk-UA"/>
        </w:rPr>
        <w:t>у</w:t>
      </w:r>
      <w:r w:rsidR="0084626D" w:rsidRPr="003C2691">
        <w:rPr>
          <w:sz w:val="28"/>
          <w:szCs w:val="28"/>
          <w:lang w:val="uk-UA"/>
        </w:rPr>
        <w:t xml:space="preserve"> розрізі село/місто можна зазначити, що серед </w:t>
      </w:r>
      <w:r w:rsidR="003311C3" w:rsidRPr="003C2691">
        <w:rPr>
          <w:sz w:val="28"/>
          <w:szCs w:val="28"/>
          <w:lang w:val="uk-UA"/>
        </w:rPr>
        <w:t>батьків і керівників</w:t>
      </w:r>
      <w:r w:rsidR="00C33E75" w:rsidRPr="003C2691">
        <w:rPr>
          <w:sz w:val="28"/>
          <w:szCs w:val="28"/>
          <w:lang w:val="uk-UA"/>
        </w:rPr>
        <w:t xml:space="preserve"> ЗДО переважать ті, що мешкають у </w:t>
      </w:r>
      <w:r w:rsidR="0084626D" w:rsidRPr="003C2691">
        <w:rPr>
          <w:sz w:val="28"/>
          <w:szCs w:val="28"/>
          <w:lang w:val="uk-UA"/>
        </w:rPr>
        <w:t xml:space="preserve"> переважають ті, які мешкають у сільській місцевості</w:t>
      </w:r>
      <w:r w:rsidR="00C33E75" w:rsidRPr="003C2691">
        <w:rPr>
          <w:sz w:val="28"/>
          <w:szCs w:val="28"/>
          <w:lang w:val="uk-UA"/>
        </w:rPr>
        <w:t xml:space="preserve"> </w:t>
      </w:r>
      <w:r w:rsidR="005C106B" w:rsidRPr="003C2691">
        <w:rPr>
          <w:sz w:val="28"/>
          <w:szCs w:val="28"/>
          <w:lang w:val="uk-UA"/>
        </w:rPr>
        <w:t>(50,2% і 57,1% відповідно)</w:t>
      </w:r>
      <w:r w:rsidR="0084626D" w:rsidRPr="003C2691">
        <w:rPr>
          <w:sz w:val="28"/>
          <w:szCs w:val="28"/>
          <w:lang w:val="uk-UA"/>
        </w:rPr>
        <w:t>.</w:t>
      </w:r>
      <w:r w:rsidR="007019BD" w:rsidRPr="003C2691">
        <w:rPr>
          <w:sz w:val="28"/>
          <w:szCs w:val="28"/>
          <w:lang w:val="uk-UA"/>
        </w:rPr>
        <w:t xml:space="preserve"> </w:t>
      </w:r>
      <w:r w:rsidR="002F04AD" w:rsidRPr="003C2691">
        <w:rPr>
          <w:sz w:val="28"/>
          <w:szCs w:val="28"/>
          <w:lang w:val="uk-UA"/>
        </w:rPr>
        <w:t>Серед педагогічних працівників, охоплених опитуванням, більшість прожи</w:t>
      </w:r>
      <w:r w:rsidR="00357108" w:rsidRPr="003C2691">
        <w:rPr>
          <w:sz w:val="28"/>
          <w:szCs w:val="28"/>
          <w:lang w:val="uk-UA"/>
        </w:rPr>
        <w:t>ває у міській місцевості (59,8%</w:t>
      </w:r>
      <w:r w:rsidR="008B50D7" w:rsidRPr="003C2691">
        <w:rPr>
          <w:sz w:val="28"/>
          <w:szCs w:val="28"/>
          <w:lang w:val="uk-UA"/>
        </w:rPr>
        <w:t>)</w:t>
      </w:r>
      <w:r w:rsidR="00A111D5" w:rsidRPr="003C2691">
        <w:rPr>
          <w:sz w:val="28"/>
          <w:szCs w:val="28"/>
          <w:lang w:val="uk-UA"/>
        </w:rPr>
        <w:t xml:space="preserve"> (</w:t>
      </w:r>
      <w:proofErr w:type="spellStart"/>
      <w:r w:rsidR="00A111D5" w:rsidRPr="003C2691">
        <w:rPr>
          <w:sz w:val="28"/>
          <w:szCs w:val="28"/>
          <w:lang w:val="uk-UA"/>
        </w:rPr>
        <w:t>мал</w:t>
      </w:r>
      <w:proofErr w:type="spellEnd"/>
      <w:r w:rsidR="00A111D5" w:rsidRPr="003C2691">
        <w:rPr>
          <w:sz w:val="28"/>
          <w:szCs w:val="28"/>
          <w:lang w:val="uk-UA"/>
        </w:rPr>
        <w:t>. 3)</w:t>
      </w:r>
      <w:r w:rsidR="008B50D7" w:rsidRPr="003C2691">
        <w:rPr>
          <w:sz w:val="28"/>
          <w:szCs w:val="28"/>
          <w:lang w:val="uk-UA"/>
        </w:rPr>
        <w:t>. Такий розподіл між керівниками та педпрацівниками ЗДО обумовлений двома причин</w:t>
      </w:r>
      <w:r w:rsidR="0050115F" w:rsidRPr="003C2691">
        <w:rPr>
          <w:sz w:val="28"/>
          <w:szCs w:val="28"/>
          <w:lang w:val="uk-UA"/>
        </w:rPr>
        <w:t>а</w:t>
      </w:r>
      <w:r w:rsidR="008B50D7" w:rsidRPr="003C2691">
        <w:rPr>
          <w:sz w:val="28"/>
          <w:szCs w:val="28"/>
          <w:lang w:val="uk-UA"/>
        </w:rPr>
        <w:t>ми</w:t>
      </w:r>
      <w:r w:rsidR="00427E26" w:rsidRPr="003C2691">
        <w:rPr>
          <w:sz w:val="28"/>
          <w:szCs w:val="28"/>
          <w:lang w:val="uk-UA"/>
        </w:rPr>
        <w:t>:</w:t>
      </w:r>
    </w:p>
    <w:p w14:paraId="0DCEE71B" w14:textId="77777777" w:rsidR="00F47DA5" w:rsidRPr="003C2691" w:rsidRDefault="00427E26" w:rsidP="00941722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C2691">
        <w:rPr>
          <w:sz w:val="28"/>
          <w:szCs w:val="28"/>
          <w:lang w:val="uk-UA"/>
        </w:rPr>
        <w:t>безпосередньою кількістю ЗДО, що функціонують</w:t>
      </w:r>
      <w:r w:rsidR="00F47DA5" w:rsidRPr="003C2691">
        <w:rPr>
          <w:sz w:val="28"/>
          <w:szCs w:val="28"/>
          <w:lang w:val="uk-UA"/>
        </w:rPr>
        <w:t xml:space="preserve"> в умовах воєнного часу, тобто реально надають освітні послуги;</w:t>
      </w:r>
    </w:p>
    <w:p w14:paraId="0000000A" w14:textId="07FFFC6F" w:rsidR="00A10714" w:rsidRPr="003C2691" w:rsidRDefault="0069605B" w:rsidP="00941722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C2691">
        <w:rPr>
          <w:sz w:val="28"/>
          <w:szCs w:val="28"/>
          <w:lang w:val="uk-UA"/>
        </w:rPr>
        <w:t xml:space="preserve">малою </w:t>
      </w:r>
      <w:r w:rsidR="00973F18" w:rsidRPr="003C2691">
        <w:rPr>
          <w:sz w:val="28"/>
          <w:szCs w:val="28"/>
          <w:lang w:val="uk-UA"/>
        </w:rPr>
        <w:t>наповнюваністю ЗДО сільської місцевості</w:t>
      </w:r>
      <w:r w:rsidR="00627CF3" w:rsidRPr="003C2691">
        <w:rPr>
          <w:sz w:val="28"/>
          <w:szCs w:val="28"/>
          <w:lang w:val="uk-UA"/>
        </w:rPr>
        <w:t xml:space="preserve">, </w:t>
      </w:r>
      <w:r w:rsidRPr="003C2691">
        <w:rPr>
          <w:sz w:val="28"/>
          <w:szCs w:val="28"/>
          <w:lang w:val="uk-UA"/>
        </w:rPr>
        <w:t xml:space="preserve">що тягне </w:t>
      </w:r>
      <w:r w:rsidR="00666408" w:rsidRPr="003C2691">
        <w:rPr>
          <w:sz w:val="28"/>
          <w:szCs w:val="28"/>
          <w:lang w:val="uk-UA"/>
        </w:rPr>
        <w:t>зменшення кількості</w:t>
      </w:r>
      <w:r w:rsidR="006F78DB" w:rsidRPr="003C2691">
        <w:rPr>
          <w:sz w:val="28"/>
          <w:szCs w:val="28"/>
          <w:lang w:val="uk-UA"/>
        </w:rPr>
        <w:t xml:space="preserve"> </w:t>
      </w:r>
      <w:r w:rsidR="00637A51" w:rsidRPr="003C2691">
        <w:rPr>
          <w:sz w:val="28"/>
          <w:szCs w:val="28"/>
          <w:lang w:val="uk-UA"/>
        </w:rPr>
        <w:t xml:space="preserve">груп у ЗДО та </w:t>
      </w:r>
      <w:r w:rsidR="00A111D5" w:rsidRPr="003C2691">
        <w:rPr>
          <w:sz w:val="28"/>
          <w:szCs w:val="28"/>
          <w:lang w:val="uk-UA"/>
        </w:rPr>
        <w:t>кількості</w:t>
      </w:r>
      <w:r w:rsidR="00637A51" w:rsidRPr="003C2691">
        <w:rPr>
          <w:sz w:val="28"/>
          <w:szCs w:val="28"/>
          <w:lang w:val="uk-UA"/>
        </w:rPr>
        <w:t xml:space="preserve"> педпра</w:t>
      </w:r>
      <w:r w:rsidR="00A111D5" w:rsidRPr="003C2691">
        <w:rPr>
          <w:sz w:val="28"/>
          <w:szCs w:val="28"/>
          <w:lang w:val="uk-UA"/>
        </w:rPr>
        <w:t>цівників.</w:t>
      </w:r>
    </w:p>
    <w:p w14:paraId="1DC73CD2" w14:textId="77777777" w:rsidR="00941722" w:rsidRPr="003C2691" w:rsidRDefault="00941722" w:rsidP="00941722">
      <w:pPr>
        <w:pStyle w:val="a5"/>
        <w:tabs>
          <w:tab w:val="left" w:pos="993"/>
        </w:tabs>
        <w:spacing w:before="0" w:beforeAutospacing="0" w:after="0" w:afterAutospacing="0"/>
        <w:ind w:left="709"/>
        <w:jc w:val="both"/>
        <w:rPr>
          <w:sz w:val="12"/>
          <w:szCs w:val="12"/>
          <w:lang w:val="uk-UA"/>
        </w:rPr>
      </w:pPr>
    </w:p>
    <w:p w14:paraId="6E4B8ECC" w14:textId="497C990E" w:rsidR="00651533" w:rsidRPr="003C2691" w:rsidRDefault="00AF0267" w:rsidP="0094172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3C2691">
        <w:t>мал</w:t>
      </w:r>
      <w:proofErr w:type="spellEnd"/>
      <w:r w:rsidRPr="003C2691">
        <w:t>. 3. Розподіл учасників опитування за місцем проживання</w:t>
      </w:r>
    </w:p>
    <w:p w14:paraId="0E32CF64" w14:textId="7443FA75" w:rsidR="00E44600" w:rsidRPr="003C2691" w:rsidRDefault="00BD07A5" w:rsidP="006F6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90iz9hecgul" w:colFirst="0" w:colLast="0"/>
      <w:bookmarkEnd w:id="1"/>
      <w:r w:rsidRPr="003C269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0420821" wp14:editId="0C7870C1">
            <wp:extent cx="5647765" cy="2468282"/>
            <wp:effectExtent l="0" t="0" r="10160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B801008" w14:textId="0EAF69B8" w:rsidR="00DE5789" w:rsidRPr="003C2691" w:rsidRDefault="00DE5789" w:rsidP="006F6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t>Серед пед</w:t>
      </w:r>
      <w:r w:rsidR="00FA1DA8" w:rsidRPr="003C2691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r w:rsidR="000B7372" w:rsidRPr="003C2691">
        <w:rPr>
          <w:rFonts w:ascii="Times New Roman" w:eastAsia="Times New Roman" w:hAnsi="Times New Roman" w:cs="Times New Roman"/>
          <w:sz w:val="28"/>
          <w:szCs w:val="28"/>
        </w:rPr>
        <w:t xml:space="preserve"> (керівників і вихователів)</w:t>
      </w:r>
      <w:r w:rsidR="00CC25F8" w:rsidRPr="003C26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7372" w:rsidRPr="003C2691">
        <w:rPr>
          <w:rFonts w:ascii="Times New Roman" w:eastAsia="Times New Roman" w:hAnsi="Times New Roman" w:cs="Times New Roman"/>
          <w:sz w:val="28"/>
          <w:szCs w:val="28"/>
        </w:rPr>
        <w:t>охоплених</w:t>
      </w:r>
      <w:r w:rsidR="00CC25F8" w:rsidRPr="003C2691">
        <w:rPr>
          <w:rFonts w:ascii="Times New Roman" w:eastAsia="Times New Roman" w:hAnsi="Times New Roman" w:cs="Times New Roman"/>
          <w:sz w:val="28"/>
          <w:szCs w:val="28"/>
        </w:rPr>
        <w:t xml:space="preserve"> опитуванням, більшість (</w:t>
      </w:r>
      <w:r w:rsidR="00784499" w:rsidRPr="003C2691">
        <w:rPr>
          <w:rFonts w:ascii="Times New Roman" w:eastAsia="Times New Roman" w:hAnsi="Times New Roman" w:cs="Times New Roman"/>
          <w:sz w:val="28"/>
          <w:szCs w:val="28"/>
        </w:rPr>
        <w:t>82</w:t>
      </w:r>
      <w:r w:rsidR="0006226B" w:rsidRPr="003C2691">
        <w:rPr>
          <w:rFonts w:ascii="Times New Roman" w:eastAsia="Times New Roman" w:hAnsi="Times New Roman" w:cs="Times New Roman"/>
          <w:sz w:val="28"/>
          <w:szCs w:val="28"/>
        </w:rPr>
        <w:t>%) не змінювали своє місце перебування/проживання з початку введення правового режиму воєнного стану в Україні</w:t>
      </w:r>
      <w:r w:rsidR="006E6C02" w:rsidRPr="003C269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FB258C" w:rsidRPr="003C2691">
        <w:rPr>
          <w:rFonts w:ascii="Times New Roman" w:eastAsia="Times New Roman" w:hAnsi="Times New Roman" w:cs="Times New Roman"/>
          <w:sz w:val="28"/>
          <w:szCs w:val="28"/>
        </w:rPr>
        <w:t xml:space="preserve">понад </w:t>
      </w:r>
      <w:r w:rsidR="00D53D89" w:rsidRPr="003C2691">
        <w:rPr>
          <w:rFonts w:ascii="Times New Roman" w:eastAsia="Times New Roman" w:hAnsi="Times New Roman" w:cs="Times New Roman"/>
          <w:sz w:val="28"/>
          <w:szCs w:val="28"/>
        </w:rPr>
        <w:t>десят</w:t>
      </w:r>
      <w:r w:rsidR="00FB258C" w:rsidRPr="003C2691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D53D89" w:rsidRPr="003C2691">
        <w:rPr>
          <w:rFonts w:ascii="Times New Roman" w:eastAsia="Times New Roman" w:hAnsi="Times New Roman" w:cs="Times New Roman"/>
          <w:sz w:val="28"/>
          <w:szCs w:val="28"/>
        </w:rPr>
        <w:t xml:space="preserve"> частин</w:t>
      </w:r>
      <w:r w:rsidR="00FB258C" w:rsidRPr="003C2691">
        <w:rPr>
          <w:rFonts w:ascii="Times New Roman" w:eastAsia="Times New Roman" w:hAnsi="Times New Roman" w:cs="Times New Roman"/>
          <w:sz w:val="28"/>
          <w:szCs w:val="28"/>
        </w:rPr>
        <w:t>и (11,8%)</w:t>
      </w:r>
      <w:r w:rsidR="00D53D89" w:rsidRPr="003C2691">
        <w:rPr>
          <w:rFonts w:ascii="Times New Roman" w:eastAsia="Times New Roman" w:hAnsi="Times New Roman" w:cs="Times New Roman"/>
          <w:sz w:val="28"/>
          <w:szCs w:val="28"/>
        </w:rPr>
        <w:t xml:space="preserve"> – повернулися після </w:t>
      </w:r>
      <w:r w:rsidR="00FB258C" w:rsidRPr="003C2691">
        <w:rPr>
          <w:rFonts w:ascii="Times New Roman" w:eastAsia="Times New Roman" w:hAnsi="Times New Roman" w:cs="Times New Roman"/>
          <w:sz w:val="28"/>
          <w:szCs w:val="28"/>
        </w:rPr>
        <w:lastRenderedPageBreak/>
        <w:t>тимчасового</w:t>
      </w:r>
      <w:r w:rsidR="00D53D89" w:rsidRPr="003C2691">
        <w:rPr>
          <w:rFonts w:ascii="Times New Roman" w:eastAsia="Times New Roman" w:hAnsi="Times New Roman" w:cs="Times New Roman"/>
          <w:sz w:val="28"/>
          <w:szCs w:val="28"/>
        </w:rPr>
        <w:t xml:space="preserve"> перебування за кордоном або в іншому регіоні країни;</w:t>
      </w:r>
      <w:r w:rsidR="00FB258C" w:rsidRPr="003C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33F" w:rsidRPr="003C2691">
        <w:rPr>
          <w:rFonts w:ascii="Times New Roman" w:eastAsia="Times New Roman" w:hAnsi="Times New Roman" w:cs="Times New Roman"/>
          <w:sz w:val="28"/>
          <w:szCs w:val="28"/>
        </w:rPr>
        <w:t xml:space="preserve">кожен десятий з вихователів має статус </w:t>
      </w:r>
      <w:r w:rsidR="00FB258C" w:rsidRPr="003C2691">
        <w:rPr>
          <w:rFonts w:ascii="Times New Roman" w:eastAsia="Times New Roman" w:hAnsi="Times New Roman" w:cs="Times New Roman"/>
          <w:sz w:val="28"/>
          <w:szCs w:val="28"/>
        </w:rPr>
        <w:t>внутрішньо переміщеної</w:t>
      </w:r>
      <w:r w:rsidR="0099033F" w:rsidRPr="003C2691">
        <w:rPr>
          <w:rFonts w:ascii="Times New Roman" w:eastAsia="Times New Roman" w:hAnsi="Times New Roman" w:cs="Times New Roman"/>
          <w:sz w:val="28"/>
          <w:szCs w:val="28"/>
        </w:rPr>
        <w:t xml:space="preserve"> особи</w:t>
      </w:r>
      <w:r w:rsidR="004C485E" w:rsidRPr="003C269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C485E" w:rsidRPr="003C2691">
        <w:rPr>
          <w:rFonts w:ascii="Times New Roman" w:eastAsia="Times New Roman" w:hAnsi="Times New Roman" w:cs="Times New Roman"/>
          <w:sz w:val="28"/>
          <w:szCs w:val="28"/>
        </w:rPr>
        <w:t>мал</w:t>
      </w:r>
      <w:proofErr w:type="spellEnd"/>
      <w:r w:rsidR="00FB258C" w:rsidRPr="003C26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485E" w:rsidRPr="003C2691">
        <w:rPr>
          <w:rFonts w:ascii="Times New Roman" w:eastAsia="Times New Roman" w:hAnsi="Times New Roman" w:cs="Times New Roman"/>
          <w:sz w:val="28"/>
          <w:szCs w:val="28"/>
        </w:rPr>
        <w:t xml:space="preserve"> 4).</w:t>
      </w:r>
    </w:p>
    <w:p w14:paraId="3E7E6E2C" w14:textId="71C70B48" w:rsidR="00FB258C" w:rsidRPr="003C2691" w:rsidRDefault="00884CAE" w:rsidP="006F6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C08BE44" wp14:editId="3522982D">
            <wp:extent cx="5941060" cy="2524259"/>
            <wp:effectExtent l="0" t="0" r="2540" b="9525"/>
            <wp:docPr id="1447069696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C19EFCD" w14:textId="516BD920" w:rsidR="005415F4" w:rsidRPr="003C2691" w:rsidRDefault="002145C9" w:rsidP="006F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Враховуючи правовий режим воєнного стану в Україні, всі заклади дошкільної освіти громад призупинили прийом дітей з 24 лютого 2022 року. Аналізуючи рішення окремих громад було встановлено, що в 2023 році засновниками було визначено пріоритетним питанням створення безпекових умов для вихованців дошкільних закладів та забезпечено проведення ремонтних робіт та облаштування укриття. </w:t>
      </w:r>
    </w:p>
    <w:p w14:paraId="2ED28B44" w14:textId="56BDC4FA" w:rsidR="002145C9" w:rsidRPr="003C2691" w:rsidRDefault="005415F4" w:rsidP="006F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У 2023-2024 </w:t>
      </w:r>
      <w:proofErr w:type="spellStart"/>
      <w:r w:rsidRPr="003C2691"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 w:rsidRPr="003C2691">
        <w:rPr>
          <w:rFonts w:ascii="Times New Roman" w:eastAsia="Times New Roman" w:hAnsi="Times New Roman" w:cs="Times New Roman"/>
          <w:sz w:val="28"/>
          <w:szCs w:val="28"/>
        </w:rPr>
        <w:t>. з</w:t>
      </w:r>
      <w:r w:rsidR="002145C9" w:rsidRPr="003C2691">
        <w:rPr>
          <w:rFonts w:ascii="Times New Roman" w:eastAsia="Times New Roman" w:hAnsi="Times New Roman" w:cs="Times New Roman"/>
          <w:sz w:val="28"/>
          <w:szCs w:val="28"/>
        </w:rPr>
        <w:t>гідно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2145C9" w:rsidRPr="003C2691">
        <w:rPr>
          <w:rFonts w:ascii="Times New Roman" w:eastAsia="Times New Roman" w:hAnsi="Times New Roman" w:cs="Times New Roman"/>
          <w:sz w:val="28"/>
          <w:szCs w:val="28"/>
        </w:rPr>
        <w:t xml:space="preserve"> рішен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>нями</w:t>
      </w:r>
      <w:r w:rsidR="002145C9" w:rsidRPr="003C2691">
        <w:rPr>
          <w:rFonts w:ascii="Times New Roman" w:eastAsia="Times New Roman" w:hAnsi="Times New Roman" w:cs="Times New Roman"/>
          <w:sz w:val="28"/>
          <w:szCs w:val="28"/>
        </w:rPr>
        <w:t xml:space="preserve"> засновників відновився освітній процес в 49,4% закладах дошкільної освіти, де 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облаштовано укриття, </w:t>
      </w:r>
      <w:r w:rsidR="002145C9" w:rsidRPr="003C2691">
        <w:rPr>
          <w:rFonts w:ascii="Times New Roman" w:eastAsia="Times New Roman" w:hAnsi="Times New Roman" w:cs="Times New Roman"/>
          <w:sz w:val="28"/>
          <w:szCs w:val="28"/>
        </w:rPr>
        <w:t xml:space="preserve">наявні акти огляду будівлі (споруди, приміщення) з висновком про можливість його використання як укриття. 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Майже у третині </w:t>
      </w:r>
      <w:r w:rsidR="00F15623" w:rsidRPr="003C2691">
        <w:rPr>
          <w:rFonts w:ascii="Times New Roman" w:eastAsia="Times New Roman" w:hAnsi="Times New Roman" w:cs="Times New Roman"/>
          <w:sz w:val="28"/>
          <w:szCs w:val="28"/>
        </w:rPr>
        <w:t>(</w:t>
      </w:r>
      <w:r w:rsidR="002145C9" w:rsidRPr="003C2691">
        <w:rPr>
          <w:rFonts w:ascii="Times New Roman" w:eastAsia="Times New Roman" w:hAnsi="Times New Roman" w:cs="Times New Roman"/>
          <w:sz w:val="28"/>
          <w:szCs w:val="28"/>
        </w:rPr>
        <w:t>27,3%</w:t>
      </w:r>
      <w:r w:rsidR="00F15623" w:rsidRPr="003C26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2145C9" w:rsidRPr="003C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623" w:rsidRPr="003C2691">
        <w:rPr>
          <w:rFonts w:ascii="Times New Roman" w:eastAsia="Times New Roman" w:hAnsi="Times New Roman" w:cs="Times New Roman"/>
          <w:sz w:val="28"/>
          <w:szCs w:val="28"/>
        </w:rPr>
        <w:t>ЗДО</w:t>
      </w:r>
      <w:r w:rsidR="002145C9" w:rsidRPr="003C2691">
        <w:rPr>
          <w:rFonts w:ascii="Times New Roman" w:eastAsia="Times New Roman" w:hAnsi="Times New Roman" w:cs="Times New Roman"/>
          <w:sz w:val="28"/>
          <w:szCs w:val="28"/>
        </w:rPr>
        <w:t xml:space="preserve"> запроваджено дистанційне навчання. </w:t>
      </w:r>
      <w:r w:rsidR="00F63921" w:rsidRPr="003C2691">
        <w:rPr>
          <w:rFonts w:ascii="Times New Roman" w:eastAsia="Times New Roman" w:hAnsi="Times New Roman" w:cs="Times New Roman"/>
          <w:sz w:val="28"/>
          <w:szCs w:val="28"/>
        </w:rPr>
        <w:t>Але понад п’ят</w:t>
      </w:r>
      <w:r w:rsidR="00452D58" w:rsidRPr="003C2691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F63921" w:rsidRPr="003C2691">
        <w:rPr>
          <w:rFonts w:ascii="Times New Roman" w:eastAsia="Times New Roman" w:hAnsi="Times New Roman" w:cs="Times New Roman"/>
          <w:sz w:val="28"/>
          <w:szCs w:val="28"/>
        </w:rPr>
        <w:t xml:space="preserve"> частин</w:t>
      </w:r>
      <w:r w:rsidR="00452D58" w:rsidRPr="003C269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63921" w:rsidRPr="003C2691">
        <w:rPr>
          <w:rFonts w:ascii="Times New Roman" w:eastAsia="Times New Roman" w:hAnsi="Times New Roman" w:cs="Times New Roman"/>
          <w:sz w:val="28"/>
          <w:szCs w:val="28"/>
        </w:rPr>
        <w:t xml:space="preserve"> ЗДО </w:t>
      </w:r>
      <w:r w:rsidR="00F52DDE" w:rsidRPr="003C2691">
        <w:rPr>
          <w:rFonts w:ascii="Times New Roman" w:eastAsia="Times New Roman" w:hAnsi="Times New Roman" w:cs="Times New Roman"/>
          <w:sz w:val="28"/>
          <w:szCs w:val="28"/>
        </w:rPr>
        <w:t>(23,3%) н</w:t>
      </w:r>
      <w:r w:rsidR="002145C9" w:rsidRPr="003C2691">
        <w:rPr>
          <w:rFonts w:ascii="Times New Roman" w:eastAsia="Times New Roman" w:hAnsi="Times New Roman" w:cs="Times New Roman"/>
          <w:sz w:val="28"/>
          <w:szCs w:val="28"/>
        </w:rPr>
        <w:t xml:space="preserve">а даний час </w:t>
      </w:r>
      <w:r w:rsidR="00F52DDE" w:rsidRPr="003C2691">
        <w:rPr>
          <w:rFonts w:ascii="Times New Roman" w:eastAsia="Times New Roman" w:hAnsi="Times New Roman" w:cs="Times New Roman"/>
          <w:sz w:val="28"/>
          <w:szCs w:val="28"/>
        </w:rPr>
        <w:t>не надають освітні послуги</w:t>
      </w:r>
      <w:r w:rsidR="00343285" w:rsidRPr="003C269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43285" w:rsidRPr="003C2691">
        <w:rPr>
          <w:rFonts w:ascii="Times New Roman" w:eastAsia="Times New Roman" w:hAnsi="Times New Roman" w:cs="Times New Roman"/>
          <w:sz w:val="28"/>
          <w:szCs w:val="28"/>
        </w:rPr>
        <w:t>мал</w:t>
      </w:r>
      <w:proofErr w:type="spellEnd"/>
      <w:r w:rsidR="00343285" w:rsidRPr="003C2691">
        <w:rPr>
          <w:rFonts w:ascii="Times New Roman" w:eastAsia="Times New Roman" w:hAnsi="Times New Roman" w:cs="Times New Roman"/>
          <w:sz w:val="28"/>
          <w:szCs w:val="28"/>
        </w:rPr>
        <w:t>. 5)</w:t>
      </w:r>
      <w:r w:rsidR="002145C9" w:rsidRPr="003C26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B8B550F" w14:textId="77777777" w:rsidR="002145C9" w:rsidRPr="003C2691" w:rsidRDefault="002145C9" w:rsidP="006F6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0316D29" wp14:editId="38432214">
            <wp:extent cx="5791200" cy="2374006"/>
            <wp:effectExtent l="0" t="0" r="0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B4AF8CA" w14:textId="1346D377" w:rsidR="002145C9" w:rsidRPr="003C2691" w:rsidRDefault="00610F89" w:rsidP="006F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опитування </w:t>
      </w:r>
      <w:r w:rsidR="00764645" w:rsidRPr="003C2691">
        <w:rPr>
          <w:rFonts w:ascii="Times New Roman" w:eastAsia="Times New Roman" w:hAnsi="Times New Roman" w:cs="Times New Roman"/>
          <w:sz w:val="28"/>
          <w:szCs w:val="28"/>
        </w:rPr>
        <w:t xml:space="preserve">учасників освітнього процесу встановлено таке. </w:t>
      </w:r>
      <w:r w:rsidR="00466E92" w:rsidRPr="003C269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64645" w:rsidRPr="003C2691">
        <w:rPr>
          <w:rFonts w:ascii="Times New Roman" w:eastAsia="Times New Roman" w:hAnsi="Times New Roman" w:cs="Times New Roman"/>
          <w:sz w:val="28"/>
          <w:szCs w:val="28"/>
        </w:rPr>
        <w:t xml:space="preserve">ільше половини керівників </w:t>
      </w:r>
      <w:r w:rsidR="00D86E79" w:rsidRPr="003C2691">
        <w:rPr>
          <w:rFonts w:ascii="Times New Roman" w:eastAsia="Times New Roman" w:hAnsi="Times New Roman" w:cs="Times New Roman"/>
          <w:sz w:val="28"/>
          <w:szCs w:val="28"/>
        </w:rPr>
        <w:t>(</w:t>
      </w:r>
      <w:r w:rsidR="00764645" w:rsidRPr="003C2691">
        <w:rPr>
          <w:rFonts w:ascii="Times New Roman" w:eastAsia="Times New Roman" w:hAnsi="Times New Roman" w:cs="Times New Roman"/>
          <w:sz w:val="28"/>
          <w:szCs w:val="28"/>
        </w:rPr>
        <w:t xml:space="preserve">ЗДО 53%) зазначають, </w:t>
      </w:r>
      <w:r w:rsidR="00D86E79" w:rsidRPr="003C2691">
        <w:rPr>
          <w:rFonts w:ascii="Times New Roman" w:eastAsia="Times New Roman" w:hAnsi="Times New Roman" w:cs="Times New Roman"/>
          <w:sz w:val="28"/>
          <w:szCs w:val="28"/>
        </w:rPr>
        <w:t>ЗДО, які вони очолюють наразі функціонують, тобто реально надають освітні послуги</w:t>
      </w:r>
      <w:r w:rsidR="00D90EDE" w:rsidRPr="003C2691">
        <w:rPr>
          <w:rFonts w:ascii="Times New Roman" w:eastAsia="Times New Roman" w:hAnsi="Times New Roman" w:cs="Times New Roman"/>
          <w:sz w:val="28"/>
          <w:szCs w:val="28"/>
        </w:rPr>
        <w:br/>
      </w:r>
      <w:r w:rsidR="00D86E79" w:rsidRPr="003C269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D86E79" w:rsidRPr="003C2691">
        <w:rPr>
          <w:rFonts w:ascii="Times New Roman" w:eastAsia="Times New Roman" w:hAnsi="Times New Roman" w:cs="Times New Roman"/>
          <w:sz w:val="28"/>
          <w:szCs w:val="28"/>
        </w:rPr>
        <w:t>мал</w:t>
      </w:r>
      <w:proofErr w:type="spellEnd"/>
      <w:r w:rsidR="00D86E79" w:rsidRPr="003C2691">
        <w:rPr>
          <w:rFonts w:ascii="Times New Roman" w:eastAsia="Times New Roman" w:hAnsi="Times New Roman" w:cs="Times New Roman"/>
          <w:sz w:val="28"/>
          <w:szCs w:val="28"/>
        </w:rPr>
        <w:t xml:space="preserve">. 6). </w:t>
      </w:r>
      <w:r w:rsidR="00303B00" w:rsidRPr="003C2691">
        <w:rPr>
          <w:rFonts w:ascii="Times New Roman" w:eastAsia="Times New Roman" w:hAnsi="Times New Roman" w:cs="Times New Roman"/>
          <w:sz w:val="28"/>
          <w:szCs w:val="28"/>
        </w:rPr>
        <w:t>48% - стверджують, що ЗДО не працю</w:t>
      </w:r>
      <w:r w:rsidR="00BE6E0D" w:rsidRPr="003C2691">
        <w:rPr>
          <w:rFonts w:ascii="Times New Roman" w:eastAsia="Times New Roman" w:hAnsi="Times New Roman" w:cs="Times New Roman"/>
          <w:sz w:val="28"/>
          <w:szCs w:val="28"/>
        </w:rPr>
        <w:t xml:space="preserve">є, освітні послуги не надаються. </w:t>
      </w:r>
    </w:p>
    <w:p w14:paraId="2FC38F0A" w14:textId="77777777" w:rsidR="002D0303" w:rsidRPr="003C2691" w:rsidRDefault="002D0303" w:rsidP="006F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lastRenderedPageBreak/>
        <w:t>Більшість батьків (74%) повідомляють, що ЗДО, до якого зараховані їхні діти, функціонують. Серед педпрацівників відсоток тих, хто входить до штату працюючих ЗДО, становить 65%.</w:t>
      </w:r>
    </w:p>
    <w:p w14:paraId="423E3DCA" w14:textId="7FDBFD03" w:rsidR="00C4385D" w:rsidRPr="003C2691" w:rsidRDefault="00167C4A" w:rsidP="006F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5864C55" wp14:editId="389527B2">
            <wp:extent cx="5486400" cy="5241702"/>
            <wp:effectExtent l="0" t="0" r="0" b="16510"/>
            <wp:docPr id="1721170389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A58F74B" w14:textId="4AF83C79" w:rsidR="00C4385D" w:rsidRPr="003C2691" w:rsidRDefault="00BD132E" w:rsidP="006F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Співставлення відповідей керівників стосовно </w:t>
      </w:r>
      <w:r w:rsidR="007430DE" w:rsidRPr="003C2691">
        <w:rPr>
          <w:rFonts w:ascii="Times New Roman" w:eastAsia="Times New Roman" w:hAnsi="Times New Roman" w:cs="Times New Roman"/>
          <w:sz w:val="28"/>
          <w:szCs w:val="28"/>
        </w:rPr>
        <w:t xml:space="preserve">роботи ЗДО та рішень засновників свідчить, що за результатами опитування завідуючих кількість ЗДО, які наразі не </w:t>
      </w:r>
      <w:r w:rsidR="00F65618" w:rsidRPr="003C2691">
        <w:rPr>
          <w:rFonts w:ascii="Times New Roman" w:eastAsia="Times New Roman" w:hAnsi="Times New Roman" w:cs="Times New Roman"/>
          <w:sz w:val="28"/>
          <w:szCs w:val="28"/>
        </w:rPr>
        <w:t>функціонують фактично в два рази більше, ніж це визначено засновником. Водночас</w:t>
      </w:r>
      <w:r w:rsidR="004C3C33" w:rsidRPr="003C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80E" w:rsidRPr="003C2691">
        <w:rPr>
          <w:rFonts w:ascii="Times New Roman" w:eastAsia="Times New Roman" w:hAnsi="Times New Roman" w:cs="Times New Roman"/>
          <w:sz w:val="28"/>
          <w:szCs w:val="28"/>
        </w:rPr>
        <w:t>зважаючи на</w:t>
      </w:r>
      <w:r w:rsidR="004C3C33" w:rsidRPr="003C2691">
        <w:rPr>
          <w:rFonts w:ascii="Times New Roman" w:eastAsia="Times New Roman" w:hAnsi="Times New Roman" w:cs="Times New Roman"/>
          <w:sz w:val="28"/>
          <w:szCs w:val="28"/>
        </w:rPr>
        <w:t xml:space="preserve"> відповід</w:t>
      </w:r>
      <w:r w:rsidR="0036480E" w:rsidRPr="003C2691">
        <w:rPr>
          <w:rFonts w:ascii="Times New Roman" w:eastAsia="Times New Roman" w:hAnsi="Times New Roman" w:cs="Times New Roman"/>
          <w:sz w:val="28"/>
          <w:szCs w:val="28"/>
        </w:rPr>
        <w:t>і</w:t>
      </w:r>
      <w:r w:rsidR="004C3C33" w:rsidRPr="003C2691">
        <w:rPr>
          <w:rFonts w:ascii="Times New Roman" w:eastAsia="Times New Roman" w:hAnsi="Times New Roman" w:cs="Times New Roman"/>
          <w:sz w:val="28"/>
          <w:szCs w:val="28"/>
        </w:rPr>
        <w:t xml:space="preserve"> про способи організації освітнього процесу та режими </w:t>
      </w:r>
      <w:r w:rsidR="0036480E" w:rsidRPr="003C269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36480E" w:rsidRPr="003C2691">
        <w:rPr>
          <w:rFonts w:ascii="Times New Roman" w:eastAsia="Times New Roman" w:hAnsi="Times New Roman" w:cs="Times New Roman"/>
          <w:sz w:val="28"/>
          <w:szCs w:val="28"/>
        </w:rPr>
        <w:t>мал</w:t>
      </w:r>
      <w:proofErr w:type="spellEnd"/>
      <w:r w:rsidR="0036480E" w:rsidRPr="003C26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4E28" w:rsidRPr="003C2691">
        <w:rPr>
          <w:rFonts w:ascii="Times New Roman" w:eastAsia="Times New Roman" w:hAnsi="Times New Roman" w:cs="Times New Roman"/>
          <w:sz w:val="28"/>
          <w:szCs w:val="28"/>
        </w:rPr>
        <w:t>9</w:t>
      </w:r>
      <w:r w:rsidR="0036480E" w:rsidRPr="003C2691">
        <w:rPr>
          <w:rFonts w:ascii="Times New Roman" w:eastAsia="Times New Roman" w:hAnsi="Times New Roman" w:cs="Times New Roman"/>
          <w:sz w:val="28"/>
          <w:szCs w:val="28"/>
        </w:rPr>
        <w:t xml:space="preserve">), можна допустити, що </w:t>
      </w:r>
      <w:r w:rsidR="00E74195" w:rsidRPr="003C2691">
        <w:rPr>
          <w:rFonts w:ascii="Times New Roman" w:eastAsia="Times New Roman" w:hAnsi="Times New Roman" w:cs="Times New Roman"/>
          <w:sz w:val="28"/>
          <w:szCs w:val="28"/>
        </w:rPr>
        <w:t xml:space="preserve">під </w:t>
      </w:r>
      <w:r w:rsidR="00D3754A" w:rsidRPr="003C269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74195" w:rsidRPr="003C2691">
        <w:rPr>
          <w:rFonts w:ascii="Times New Roman" w:eastAsia="Times New Roman" w:hAnsi="Times New Roman" w:cs="Times New Roman"/>
          <w:sz w:val="28"/>
          <w:szCs w:val="28"/>
        </w:rPr>
        <w:t xml:space="preserve">ловом «функціонують» керівники ЗДО розуміли організацію </w:t>
      </w:r>
      <w:r w:rsidR="002E5175" w:rsidRPr="003C2691">
        <w:rPr>
          <w:rFonts w:ascii="Times New Roman" w:eastAsia="Times New Roman" w:hAnsi="Times New Roman" w:cs="Times New Roman"/>
          <w:sz w:val="28"/>
          <w:szCs w:val="28"/>
        </w:rPr>
        <w:t>освітнього процесу безпосередньо в будівлі закладу.</w:t>
      </w:r>
    </w:p>
    <w:p w14:paraId="3A972016" w14:textId="47B59272" w:rsidR="00082C4A" w:rsidRPr="003C2691" w:rsidRDefault="008F0D5C" w:rsidP="006F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t>Основною причиною</w:t>
      </w:r>
      <w:r w:rsidR="00195E4C" w:rsidRPr="003C2691">
        <w:rPr>
          <w:rFonts w:ascii="Times New Roman" w:eastAsia="Times New Roman" w:hAnsi="Times New Roman" w:cs="Times New Roman"/>
          <w:sz w:val="28"/>
          <w:szCs w:val="28"/>
        </w:rPr>
        <w:t>, з як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195E4C" w:rsidRPr="003C2691">
        <w:rPr>
          <w:rFonts w:ascii="Times New Roman" w:eastAsia="Times New Roman" w:hAnsi="Times New Roman" w:cs="Times New Roman"/>
          <w:sz w:val="28"/>
          <w:szCs w:val="28"/>
        </w:rPr>
        <w:t xml:space="preserve"> ЗДО </w:t>
      </w:r>
      <w:r w:rsidR="00E50DEA" w:rsidRPr="003C2691">
        <w:rPr>
          <w:rFonts w:ascii="Times New Roman" w:eastAsia="Times New Roman" w:hAnsi="Times New Roman" w:cs="Times New Roman"/>
          <w:sz w:val="28"/>
          <w:szCs w:val="28"/>
        </w:rPr>
        <w:t>не функціонують</w:t>
      </w:r>
      <w:r w:rsidR="00B56561" w:rsidRPr="003C26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- відсутність укриття. Це зазначили </w:t>
      </w:r>
      <w:r w:rsidR="00192CBE" w:rsidRPr="003C2691">
        <w:rPr>
          <w:rFonts w:ascii="Times New Roman" w:eastAsia="Times New Roman" w:hAnsi="Times New Roman" w:cs="Times New Roman"/>
          <w:sz w:val="28"/>
          <w:szCs w:val="28"/>
        </w:rPr>
        <w:t>73% керівників і 76% педагогів ЗДО</w:t>
      </w:r>
      <w:r w:rsidR="003D73C4" w:rsidRPr="003C269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D73C4" w:rsidRPr="003C2691">
        <w:rPr>
          <w:rFonts w:ascii="Times New Roman" w:eastAsia="Times New Roman" w:hAnsi="Times New Roman" w:cs="Times New Roman"/>
          <w:sz w:val="28"/>
          <w:szCs w:val="28"/>
        </w:rPr>
        <w:t>мал</w:t>
      </w:r>
      <w:proofErr w:type="spellEnd"/>
      <w:r w:rsidR="003D73C4" w:rsidRPr="003C2691">
        <w:rPr>
          <w:rFonts w:ascii="Times New Roman" w:eastAsia="Times New Roman" w:hAnsi="Times New Roman" w:cs="Times New Roman"/>
          <w:sz w:val="28"/>
          <w:szCs w:val="28"/>
        </w:rPr>
        <w:t>. 7)</w:t>
      </w:r>
      <w:r w:rsidR="00192CBE" w:rsidRPr="003C26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0E15" w:rsidRPr="003C2691">
        <w:rPr>
          <w:rFonts w:ascii="Times New Roman" w:eastAsia="Times New Roman" w:hAnsi="Times New Roman" w:cs="Times New Roman"/>
          <w:sz w:val="28"/>
          <w:szCs w:val="28"/>
        </w:rPr>
        <w:t xml:space="preserve"> 14% </w:t>
      </w:r>
      <w:r w:rsidR="00F36273" w:rsidRPr="003C2691">
        <w:rPr>
          <w:rFonts w:ascii="Times New Roman" w:eastAsia="Times New Roman" w:hAnsi="Times New Roman" w:cs="Times New Roman"/>
          <w:sz w:val="28"/>
          <w:szCs w:val="28"/>
        </w:rPr>
        <w:t xml:space="preserve">педпрацівників повідомляють, що укриття наявне, але не облаштовано належним чином. </w:t>
      </w:r>
      <w:r w:rsidR="000D028D" w:rsidRPr="003C2691">
        <w:rPr>
          <w:rFonts w:ascii="Times New Roman" w:eastAsia="Times New Roman" w:hAnsi="Times New Roman" w:cs="Times New Roman"/>
          <w:sz w:val="28"/>
          <w:szCs w:val="28"/>
        </w:rPr>
        <w:t xml:space="preserve">Частина </w:t>
      </w:r>
      <w:r w:rsidR="007D3E2A" w:rsidRPr="003C2691">
        <w:rPr>
          <w:rFonts w:ascii="Times New Roman" w:eastAsia="Times New Roman" w:hAnsi="Times New Roman" w:cs="Times New Roman"/>
          <w:sz w:val="28"/>
          <w:szCs w:val="28"/>
        </w:rPr>
        <w:t xml:space="preserve">освітян (8%) зазначають, що укриття готове, але </w:t>
      </w:r>
      <w:r w:rsidR="007C1ED5" w:rsidRPr="003C2691">
        <w:rPr>
          <w:rFonts w:ascii="Times New Roman" w:eastAsia="Times New Roman" w:hAnsi="Times New Roman" w:cs="Times New Roman"/>
          <w:sz w:val="28"/>
          <w:szCs w:val="28"/>
        </w:rPr>
        <w:t xml:space="preserve">рішення про роботу ЗДО вчасно не прийнято. </w:t>
      </w:r>
      <w:r w:rsidR="00495E85" w:rsidRPr="003C2691">
        <w:rPr>
          <w:rFonts w:ascii="Times New Roman" w:eastAsia="Times New Roman" w:hAnsi="Times New Roman" w:cs="Times New Roman"/>
          <w:sz w:val="28"/>
          <w:szCs w:val="28"/>
        </w:rPr>
        <w:t xml:space="preserve">6 ЗДО (7%) </w:t>
      </w:r>
      <w:r w:rsidR="003D73C4" w:rsidRPr="003C269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95E85" w:rsidRPr="003C2691">
        <w:rPr>
          <w:rFonts w:ascii="Times New Roman" w:eastAsia="Times New Roman" w:hAnsi="Times New Roman" w:cs="Times New Roman"/>
          <w:sz w:val="28"/>
          <w:szCs w:val="28"/>
        </w:rPr>
        <w:t xml:space="preserve"> зруйнован</w:t>
      </w:r>
      <w:r w:rsidR="003D73C4" w:rsidRPr="003C2691">
        <w:rPr>
          <w:rFonts w:ascii="Times New Roman" w:eastAsia="Times New Roman" w:hAnsi="Times New Roman" w:cs="Times New Roman"/>
          <w:sz w:val="28"/>
          <w:szCs w:val="28"/>
        </w:rPr>
        <w:t xml:space="preserve">о/пошкоджено. </w:t>
      </w:r>
    </w:p>
    <w:p w14:paraId="17F58617" w14:textId="2B6C7B9F" w:rsidR="00E470BF" w:rsidRPr="003C2691" w:rsidRDefault="00D25B14" w:rsidP="006F6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noProof/>
          <w:sz w:val="28"/>
          <w:szCs w:val="28"/>
        </w:rPr>
        <w:lastRenderedPageBreak/>
        <w:drawing>
          <wp:inline distT="0" distB="0" distL="0" distR="0" wp14:anchorId="7BCF5435" wp14:editId="178C59D4">
            <wp:extent cx="5494655" cy="3279820"/>
            <wp:effectExtent l="0" t="0" r="10795" b="15875"/>
            <wp:docPr id="336589304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643DD6B1-1166-40EF-6CD4-2E0920D0C8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05DD110" w14:textId="550B1120" w:rsidR="001779CE" w:rsidRPr="003C2691" w:rsidRDefault="002C3186" w:rsidP="006F6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hAnsi="Times New Roman" w:cs="Times New Roman"/>
          <w:sz w:val="28"/>
          <w:szCs w:val="28"/>
        </w:rPr>
        <w:t xml:space="preserve">Актуальність питання відсутності </w:t>
      </w:r>
      <w:proofErr w:type="spellStart"/>
      <w:r w:rsidRPr="003C2691"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 w:rsidRPr="003C2691">
        <w:rPr>
          <w:rFonts w:ascii="Times New Roman" w:hAnsi="Times New Roman" w:cs="Times New Roman"/>
          <w:sz w:val="28"/>
          <w:szCs w:val="28"/>
        </w:rPr>
        <w:t xml:space="preserve"> або їхнього належного облаштування під</w:t>
      </w:r>
      <w:r w:rsidR="00A72243" w:rsidRPr="003C2691">
        <w:rPr>
          <w:rFonts w:ascii="Times New Roman" w:hAnsi="Times New Roman" w:cs="Times New Roman"/>
          <w:sz w:val="28"/>
          <w:szCs w:val="28"/>
        </w:rPr>
        <w:t xml:space="preserve">тверджується відповідями батьків, чиї діти не зараховані/не відвідують ЗДО. Так, серед причин невідвідування </w:t>
      </w:r>
      <w:r w:rsidR="00F646D3" w:rsidRPr="003C2691">
        <w:rPr>
          <w:rFonts w:ascii="Times New Roman" w:hAnsi="Times New Roman" w:cs="Times New Roman"/>
          <w:sz w:val="28"/>
          <w:szCs w:val="28"/>
        </w:rPr>
        <w:t>майже третина</w:t>
      </w:r>
      <w:r w:rsidR="0018365F" w:rsidRPr="003C2691">
        <w:rPr>
          <w:rFonts w:ascii="Times New Roman" w:hAnsi="Times New Roman" w:cs="Times New Roman"/>
          <w:sz w:val="28"/>
          <w:szCs w:val="28"/>
        </w:rPr>
        <w:t xml:space="preserve"> респондентів цієї категорії</w:t>
      </w:r>
      <w:r w:rsidR="00F646D3" w:rsidRPr="003C2691">
        <w:rPr>
          <w:rFonts w:ascii="Times New Roman" w:hAnsi="Times New Roman" w:cs="Times New Roman"/>
          <w:sz w:val="28"/>
          <w:szCs w:val="28"/>
        </w:rPr>
        <w:t xml:space="preserve"> (</w:t>
      </w:r>
      <w:r w:rsidR="0075400F" w:rsidRPr="003C2691">
        <w:rPr>
          <w:rFonts w:ascii="Times New Roman" w:hAnsi="Times New Roman" w:cs="Times New Roman"/>
          <w:sz w:val="28"/>
          <w:szCs w:val="28"/>
        </w:rPr>
        <w:t>28</w:t>
      </w:r>
      <w:r w:rsidR="00F646D3" w:rsidRPr="003C2691">
        <w:rPr>
          <w:rFonts w:ascii="Times New Roman" w:hAnsi="Times New Roman" w:cs="Times New Roman"/>
          <w:sz w:val="28"/>
          <w:szCs w:val="28"/>
        </w:rPr>
        <w:t>%)</w:t>
      </w:r>
      <w:r w:rsidR="0018365F" w:rsidRPr="003C2691">
        <w:rPr>
          <w:rFonts w:ascii="Times New Roman" w:hAnsi="Times New Roman" w:cs="Times New Roman"/>
          <w:sz w:val="28"/>
          <w:szCs w:val="28"/>
        </w:rPr>
        <w:t xml:space="preserve"> </w:t>
      </w:r>
      <w:r w:rsidR="00AC6DA9" w:rsidRPr="003C2691">
        <w:rPr>
          <w:rFonts w:ascii="Times New Roman" w:hAnsi="Times New Roman" w:cs="Times New Roman"/>
          <w:sz w:val="28"/>
          <w:szCs w:val="28"/>
        </w:rPr>
        <w:t xml:space="preserve">визначають відсутність </w:t>
      </w:r>
      <w:proofErr w:type="spellStart"/>
      <w:r w:rsidR="00AC6DA9" w:rsidRPr="003C2691"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 w:rsidR="00AC6DA9" w:rsidRPr="003C2691">
        <w:rPr>
          <w:rFonts w:ascii="Times New Roman" w:hAnsi="Times New Roman" w:cs="Times New Roman"/>
          <w:sz w:val="28"/>
          <w:szCs w:val="28"/>
        </w:rPr>
        <w:t>; більше половини</w:t>
      </w:r>
      <w:r w:rsidR="00F646D3" w:rsidRPr="003C2691">
        <w:rPr>
          <w:rFonts w:ascii="Times New Roman" w:hAnsi="Times New Roman" w:cs="Times New Roman"/>
          <w:sz w:val="28"/>
          <w:szCs w:val="28"/>
        </w:rPr>
        <w:t xml:space="preserve"> </w:t>
      </w:r>
      <w:r w:rsidR="0075400F" w:rsidRPr="003C2691">
        <w:rPr>
          <w:rFonts w:ascii="Times New Roman" w:hAnsi="Times New Roman" w:cs="Times New Roman"/>
          <w:sz w:val="28"/>
          <w:szCs w:val="28"/>
        </w:rPr>
        <w:t>(53%)</w:t>
      </w:r>
      <w:r w:rsidR="00AC6DA9" w:rsidRPr="003C2691">
        <w:rPr>
          <w:rFonts w:ascii="Times New Roman" w:hAnsi="Times New Roman" w:cs="Times New Roman"/>
          <w:sz w:val="28"/>
          <w:szCs w:val="28"/>
        </w:rPr>
        <w:t xml:space="preserve"> –</w:t>
      </w:r>
      <w:r w:rsidR="00DC7508" w:rsidRPr="003C2691">
        <w:rPr>
          <w:rFonts w:ascii="Times New Roman" w:hAnsi="Times New Roman" w:cs="Times New Roman"/>
          <w:sz w:val="28"/>
          <w:szCs w:val="28"/>
        </w:rPr>
        <w:t xml:space="preserve"> </w:t>
      </w:r>
      <w:r w:rsidR="00AC6DA9" w:rsidRPr="003C2691">
        <w:rPr>
          <w:rFonts w:ascii="Times New Roman" w:hAnsi="Times New Roman" w:cs="Times New Roman"/>
          <w:sz w:val="28"/>
          <w:szCs w:val="28"/>
        </w:rPr>
        <w:t>небезпечні умови</w:t>
      </w:r>
      <w:r w:rsidR="004A4E28" w:rsidRPr="003C26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A4E28" w:rsidRPr="003C2691">
        <w:rPr>
          <w:rFonts w:ascii="Times New Roman" w:hAnsi="Times New Roman" w:cs="Times New Roman"/>
          <w:sz w:val="28"/>
          <w:szCs w:val="28"/>
        </w:rPr>
        <w:t>мал</w:t>
      </w:r>
      <w:proofErr w:type="spellEnd"/>
      <w:r w:rsidR="004A4E28" w:rsidRPr="003C2691">
        <w:rPr>
          <w:rFonts w:ascii="Times New Roman" w:hAnsi="Times New Roman" w:cs="Times New Roman"/>
          <w:sz w:val="28"/>
          <w:szCs w:val="28"/>
        </w:rPr>
        <w:t>. 8).</w:t>
      </w:r>
      <w:r w:rsidR="00E2022A" w:rsidRPr="003C2691">
        <w:rPr>
          <w:rFonts w:ascii="Times New Roman" w:hAnsi="Times New Roman" w:cs="Times New Roman"/>
          <w:sz w:val="28"/>
          <w:szCs w:val="28"/>
        </w:rPr>
        <w:t xml:space="preserve"> Варто відмітити, що </w:t>
      </w:r>
      <w:r w:rsidR="00D137B8" w:rsidRPr="003C2691">
        <w:rPr>
          <w:rFonts w:ascii="Times New Roman" w:hAnsi="Times New Roman" w:cs="Times New Roman"/>
          <w:sz w:val="28"/>
          <w:szCs w:val="28"/>
        </w:rPr>
        <w:t>батьки, які вказали за причину відсутність місць у ЗДО</w:t>
      </w:r>
      <w:r w:rsidR="00C55D87" w:rsidRPr="003C2691">
        <w:rPr>
          <w:rFonts w:ascii="Times New Roman" w:hAnsi="Times New Roman" w:cs="Times New Roman"/>
          <w:sz w:val="28"/>
          <w:szCs w:val="28"/>
        </w:rPr>
        <w:t xml:space="preserve"> (15%)</w:t>
      </w:r>
      <w:r w:rsidR="00D137B8" w:rsidRPr="003C2691">
        <w:rPr>
          <w:rFonts w:ascii="Times New Roman" w:hAnsi="Times New Roman" w:cs="Times New Roman"/>
          <w:sz w:val="28"/>
          <w:szCs w:val="28"/>
        </w:rPr>
        <w:t>, мешкають у місті</w:t>
      </w:r>
      <w:r w:rsidR="00491387" w:rsidRPr="003C2691">
        <w:rPr>
          <w:rFonts w:ascii="Times New Roman" w:hAnsi="Times New Roman" w:cs="Times New Roman"/>
          <w:sz w:val="28"/>
          <w:szCs w:val="28"/>
        </w:rPr>
        <w:t xml:space="preserve">. Отже, можна припустити, що наразі з урахуванням ситуації </w:t>
      </w:r>
      <w:r w:rsidR="00D45A0D" w:rsidRPr="003C2691">
        <w:rPr>
          <w:rFonts w:ascii="Times New Roman" w:hAnsi="Times New Roman" w:cs="Times New Roman"/>
          <w:sz w:val="28"/>
          <w:szCs w:val="28"/>
        </w:rPr>
        <w:t>(за рішенням засновника – робота лише окремих ЗДО, де є укриття)</w:t>
      </w:r>
      <w:r w:rsidR="0052003C" w:rsidRPr="003C2691">
        <w:rPr>
          <w:rFonts w:ascii="Times New Roman" w:hAnsi="Times New Roman" w:cs="Times New Roman"/>
          <w:sz w:val="28"/>
          <w:szCs w:val="28"/>
        </w:rPr>
        <w:t xml:space="preserve">, ця причина також належить до категорії </w:t>
      </w:r>
      <w:r w:rsidR="00C55D87" w:rsidRPr="003C2691">
        <w:rPr>
          <w:rFonts w:ascii="Times New Roman" w:hAnsi="Times New Roman" w:cs="Times New Roman"/>
          <w:sz w:val="28"/>
          <w:szCs w:val="28"/>
        </w:rPr>
        <w:t xml:space="preserve">«неготовність ЗДО до роботи». </w:t>
      </w:r>
    </w:p>
    <w:p w14:paraId="5A5EAA49" w14:textId="7657A5C2" w:rsidR="00B85600" w:rsidRPr="003C2691" w:rsidRDefault="00B85600" w:rsidP="006F6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noProof/>
          <w:sz w:val="28"/>
          <w:szCs w:val="28"/>
        </w:rPr>
        <w:drawing>
          <wp:inline distT="0" distB="0" distL="0" distR="0" wp14:anchorId="1B7EEA48" wp14:editId="30EA0B81">
            <wp:extent cx="5941060" cy="4031087"/>
            <wp:effectExtent l="0" t="0" r="2540" b="7620"/>
            <wp:docPr id="737935198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EC626D0B-6255-0A5A-C58B-FCFD2497A4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9777D47" w14:textId="62D35042" w:rsidR="00B57966" w:rsidRPr="003C2691" w:rsidRDefault="00B57966" w:rsidP="006F6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noProof/>
          <w:sz w:val="28"/>
          <w:szCs w:val="28"/>
        </w:rPr>
        <w:lastRenderedPageBreak/>
        <w:drawing>
          <wp:inline distT="0" distB="0" distL="0" distR="0" wp14:anchorId="5FBADCE0" wp14:editId="4E6FF029">
            <wp:extent cx="5898515" cy="3812147"/>
            <wp:effectExtent l="0" t="0" r="6985" b="17145"/>
            <wp:docPr id="1618779845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E1EFB936-A2B3-33A3-1754-5E76DA8E43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F5C1244" w14:textId="5D83844E" w:rsidR="00621C80" w:rsidRPr="003C2691" w:rsidRDefault="00621C80" w:rsidP="006F6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hAnsi="Times New Roman" w:cs="Times New Roman"/>
          <w:sz w:val="28"/>
          <w:szCs w:val="28"/>
        </w:rPr>
        <w:t xml:space="preserve">Здобуття дошкільної освіти у різних формах є вкрай важливим для дітей відповідного віку, оскільки створює сприятливі умови для формування необхідних базових якостей особистості, </w:t>
      </w:r>
      <w:proofErr w:type="spellStart"/>
      <w:r w:rsidRPr="003C2691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3C2691">
        <w:rPr>
          <w:rFonts w:ascii="Times New Roman" w:hAnsi="Times New Roman" w:cs="Times New Roman"/>
          <w:sz w:val="28"/>
          <w:szCs w:val="28"/>
        </w:rPr>
        <w:t>, умінь та навичок, що забезпечує підґрунтя для подальшого успіху дитини, її гармонійного розвитку та плавного переходу до здобуття наступного рівня освіти. Отже, однією з надважливих задач на сьогодні є створення всіх необхідних умов з метою забезпечення доступу всіх дітей відповідного віку до якісної дошкільної освіти.</w:t>
      </w:r>
    </w:p>
    <w:p w14:paraId="3FD1C125" w14:textId="0676E8D4" w:rsidR="00BD07A5" w:rsidRPr="003C2691" w:rsidRDefault="0004791D" w:rsidP="006F6AE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C2691">
        <w:rPr>
          <w:sz w:val="28"/>
          <w:szCs w:val="28"/>
          <w:lang w:val="uk-UA"/>
        </w:rPr>
        <w:t xml:space="preserve">У </w:t>
      </w:r>
      <w:r w:rsidR="00767395" w:rsidRPr="003C2691">
        <w:rPr>
          <w:sz w:val="28"/>
          <w:szCs w:val="28"/>
          <w:lang w:val="uk-UA"/>
        </w:rPr>
        <w:t>більшості (</w:t>
      </w:r>
      <w:r w:rsidR="00DF274B" w:rsidRPr="003C2691">
        <w:rPr>
          <w:sz w:val="28"/>
          <w:szCs w:val="28"/>
          <w:lang w:val="uk-UA"/>
        </w:rPr>
        <w:t>92,6%</w:t>
      </w:r>
      <w:r w:rsidRPr="003C2691">
        <w:rPr>
          <w:sz w:val="28"/>
          <w:szCs w:val="28"/>
          <w:lang w:val="uk-UA"/>
        </w:rPr>
        <w:t>)</w:t>
      </w:r>
      <w:r w:rsidR="00DF274B" w:rsidRPr="003C2691">
        <w:rPr>
          <w:sz w:val="28"/>
          <w:szCs w:val="28"/>
          <w:lang w:val="uk-UA"/>
        </w:rPr>
        <w:t xml:space="preserve"> громад </w:t>
      </w:r>
      <w:r w:rsidR="009714EA" w:rsidRPr="003C2691">
        <w:rPr>
          <w:sz w:val="28"/>
          <w:szCs w:val="28"/>
          <w:lang w:val="uk-UA"/>
        </w:rPr>
        <w:t xml:space="preserve">батьків ознайомлено з порядком зарахування до ЗДО, про що </w:t>
      </w:r>
      <w:r w:rsidR="00A715D4" w:rsidRPr="003C2691">
        <w:rPr>
          <w:sz w:val="28"/>
          <w:szCs w:val="28"/>
          <w:lang w:val="uk-UA"/>
        </w:rPr>
        <w:t>повідомляє</w:t>
      </w:r>
      <w:r w:rsidR="009714EA" w:rsidRPr="003C2691">
        <w:rPr>
          <w:sz w:val="28"/>
          <w:szCs w:val="28"/>
          <w:lang w:val="uk-UA"/>
        </w:rPr>
        <w:t xml:space="preserve"> переважна більшість респондентів </w:t>
      </w:r>
      <w:r w:rsidR="000939D7" w:rsidRPr="003C2691">
        <w:rPr>
          <w:sz w:val="28"/>
          <w:szCs w:val="28"/>
          <w:lang w:val="uk-UA"/>
        </w:rPr>
        <w:t>(</w:t>
      </w:r>
      <w:r w:rsidR="008240F7" w:rsidRPr="003C2691">
        <w:rPr>
          <w:sz w:val="28"/>
          <w:szCs w:val="28"/>
          <w:lang w:val="uk-UA"/>
        </w:rPr>
        <w:t>9</w:t>
      </w:r>
      <w:r w:rsidR="0066566C" w:rsidRPr="003C2691">
        <w:rPr>
          <w:sz w:val="28"/>
          <w:szCs w:val="28"/>
          <w:lang w:val="uk-UA"/>
        </w:rPr>
        <w:t>4</w:t>
      </w:r>
      <w:r w:rsidR="008240F7" w:rsidRPr="003C2691">
        <w:rPr>
          <w:sz w:val="28"/>
          <w:szCs w:val="28"/>
          <w:lang w:val="uk-UA"/>
        </w:rPr>
        <w:t>%</w:t>
      </w:r>
      <w:r w:rsidR="000939D7" w:rsidRPr="003C2691">
        <w:rPr>
          <w:sz w:val="28"/>
          <w:szCs w:val="28"/>
          <w:lang w:val="uk-UA"/>
        </w:rPr>
        <w:t>) (</w:t>
      </w:r>
      <w:proofErr w:type="spellStart"/>
      <w:r w:rsidR="000939D7" w:rsidRPr="003C2691">
        <w:rPr>
          <w:sz w:val="28"/>
          <w:szCs w:val="28"/>
          <w:lang w:val="uk-UA"/>
        </w:rPr>
        <w:t>мал</w:t>
      </w:r>
      <w:proofErr w:type="spellEnd"/>
      <w:r w:rsidR="000939D7" w:rsidRPr="003C2691">
        <w:rPr>
          <w:sz w:val="28"/>
          <w:szCs w:val="28"/>
          <w:lang w:val="uk-UA"/>
        </w:rPr>
        <w:t xml:space="preserve">. </w:t>
      </w:r>
      <w:r w:rsidR="00A715D4" w:rsidRPr="003C2691">
        <w:rPr>
          <w:sz w:val="28"/>
          <w:szCs w:val="28"/>
          <w:lang w:val="uk-UA"/>
        </w:rPr>
        <w:t>10</w:t>
      </w:r>
      <w:r w:rsidR="000939D7" w:rsidRPr="003C2691">
        <w:rPr>
          <w:sz w:val="28"/>
          <w:szCs w:val="28"/>
          <w:lang w:val="uk-UA"/>
        </w:rPr>
        <w:t>)</w:t>
      </w:r>
      <w:r w:rsidR="008240F7" w:rsidRPr="003C2691">
        <w:rPr>
          <w:sz w:val="28"/>
          <w:szCs w:val="28"/>
          <w:lang w:val="uk-UA"/>
        </w:rPr>
        <w:t xml:space="preserve"> </w:t>
      </w:r>
    </w:p>
    <w:p w14:paraId="1FC470FC" w14:textId="01944762" w:rsidR="00E52F13" w:rsidRPr="003C2691" w:rsidRDefault="00E52F13" w:rsidP="006F6AE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C2691">
        <w:rPr>
          <w:noProof/>
          <w:sz w:val="28"/>
          <w:szCs w:val="28"/>
          <w:lang w:val="uk-UA"/>
        </w:rPr>
        <w:drawing>
          <wp:inline distT="0" distB="0" distL="0" distR="0" wp14:anchorId="3083246A" wp14:editId="680B3F85">
            <wp:extent cx="5486400" cy="3078051"/>
            <wp:effectExtent l="0" t="0" r="0" b="8255"/>
            <wp:docPr id="2542740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D864719" w14:textId="73C60E3E" w:rsidR="003742EC" w:rsidRPr="003C2691" w:rsidRDefault="00FB24AB" w:rsidP="006F6AE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3C2691">
        <w:rPr>
          <w:sz w:val="28"/>
          <w:szCs w:val="28"/>
          <w:lang w:val="uk-UA"/>
        </w:rPr>
        <w:lastRenderedPageBreak/>
        <w:t>Понад половини</w:t>
      </w:r>
      <w:r w:rsidR="0032299C" w:rsidRPr="003C2691">
        <w:rPr>
          <w:sz w:val="28"/>
          <w:szCs w:val="28"/>
          <w:lang w:val="uk-UA"/>
        </w:rPr>
        <w:t xml:space="preserve"> з керівників ЗДО (</w:t>
      </w:r>
      <w:r w:rsidR="00A03953" w:rsidRPr="003C2691">
        <w:rPr>
          <w:sz w:val="28"/>
          <w:szCs w:val="28"/>
          <w:lang w:val="uk-UA"/>
        </w:rPr>
        <w:t>53</w:t>
      </w:r>
      <w:r w:rsidR="0032299C" w:rsidRPr="003C2691">
        <w:rPr>
          <w:sz w:val="28"/>
          <w:szCs w:val="28"/>
          <w:lang w:val="uk-UA"/>
        </w:rPr>
        <w:t>%)</w:t>
      </w:r>
      <w:r w:rsidR="00906EC1" w:rsidRPr="003C2691">
        <w:rPr>
          <w:sz w:val="28"/>
          <w:szCs w:val="28"/>
          <w:lang w:val="uk-UA"/>
        </w:rPr>
        <w:t xml:space="preserve"> </w:t>
      </w:r>
      <w:r w:rsidR="0032299C" w:rsidRPr="003C2691">
        <w:rPr>
          <w:sz w:val="28"/>
          <w:szCs w:val="28"/>
          <w:lang w:val="uk-UA"/>
        </w:rPr>
        <w:t xml:space="preserve">під час опитування відмітили, що </w:t>
      </w:r>
      <w:r w:rsidRPr="003C2691">
        <w:rPr>
          <w:sz w:val="28"/>
          <w:szCs w:val="28"/>
          <w:lang w:val="uk-UA"/>
        </w:rPr>
        <w:t xml:space="preserve">в їхніх громадах </w:t>
      </w:r>
      <w:r w:rsidR="00837854" w:rsidRPr="003C2691">
        <w:rPr>
          <w:sz w:val="28"/>
          <w:szCs w:val="28"/>
          <w:lang w:val="uk-UA"/>
        </w:rPr>
        <w:t>рішеннями засновника</w:t>
      </w:r>
      <w:r w:rsidR="003742EC" w:rsidRPr="003C2691">
        <w:rPr>
          <w:sz w:val="28"/>
          <w:szCs w:val="28"/>
          <w:lang w:val="uk-UA"/>
        </w:rPr>
        <w:t xml:space="preserve"> </w:t>
      </w:r>
      <w:r w:rsidR="003742EC" w:rsidRPr="003C2691">
        <w:rPr>
          <w:color w:val="202124"/>
          <w:sz w:val="28"/>
          <w:szCs w:val="28"/>
          <w:shd w:val="clear" w:color="auto" w:fill="FFFFFF"/>
          <w:lang w:val="uk-UA"/>
        </w:rPr>
        <w:t xml:space="preserve">запроваджено </w:t>
      </w:r>
      <w:r w:rsidRPr="003C2691">
        <w:rPr>
          <w:color w:val="202124"/>
          <w:sz w:val="28"/>
          <w:szCs w:val="28"/>
          <w:shd w:val="clear" w:color="auto" w:fill="FFFFFF"/>
          <w:lang w:val="uk-UA"/>
        </w:rPr>
        <w:t>додаткові</w:t>
      </w:r>
      <w:r w:rsidR="003742EC" w:rsidRPr="003C2691">
        <w:rPr>
          <w:color w:val="202124"/>
          <w:sz w:val="28"/>
          <w:szCs w:val="28"/>
          <w:shd w:val="clear" w:color="auto" w:fill="FFFFFF"/>
          <w:lang w:val="uk-UA"/>
        </w:rPr>
        <w:t xml:space="preserve"> правила</w:t>
      </w:r>
      <w:r w:rsidR="0066566C" w:rsidRPr="003C2691">
        <w:rPr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3742EC" w:rsidRPr="003C2691">
        <w:rPr>
          <w:color w:val="202124"/>
          <w:sz w:val="28"/>
          <w:szCs w:val="28"/>
          <w:shd w:val="clear" w:color="auto" w:fill="FFFFFF"/>
          <w:lang w:val="uk-UA"/>
        </w:rPr>
        <w:t>зарахування/відвідування закладів дошкільної освіти під час воєнного стану</w:t>
      </w:r>
      <w:r w:rsidR="002B703B" w:rsidRPr="003C2691">
        <w:rPr>
          <w:color w:val="202124"/>
          <w:sz w:val="28"/>
          <w:szCs w:val="28"/>
          <w:shd w:val="clear" w:color="auto" w:fill="FFFFFF"/>
          <w:lang w:val="uk-UA"/>
        </w:rPr>
        <w:t>.</w:t>
      </w:r>
      <w:r w:rsidR="00837854" w:rsidRPr="003C2691">
        <w:rPr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A03953" w:rsidRPr="003C2691">
        <w:rPr>
          <w:color w:val="202124"/>
          <w:sz w:val="28"/>
          <w:szCs w:val="28"/>
          <w:shd w:val="clear" w:color="auto" w:fill="FFFFFF"/>
          <w:lang w:val="uk-UA"/>
        </w:rPr>
        <w:t xml:space="preserve">Більшість з них (42%) зазначають, що розширено перелік осіб, що користуються пільгами при зарахуванні до ЗДО. </w:t>
      </w:r>
      <w:r w:rsidR="002B28C2" w:rsidRPr="003C2691">
        <w:rPr>
          <w:color w:val="202124"/>
          <w:sz w:val="28"/>
          <w:szCs w:val="28"/>
          <w:shd w:val="clear" w:color="auto" w:fill="FFFFFF"/>
          <w:lang w:val="uk-UA"/>
        </w:rPr>
        <w:t>11%</w:t>
      </w:r>
      <w:r w:rsidR="0036297B" w:rsidRPr="003C2691">
        <w:rPr>
          <w:color w:val="202124"/>
          <w:sz w:val="28"/>
          <w:szCs w:val="28"/>
          <w:shd w:val="clear" w:color="auto" w:fill="FFFFFF"/>
          <w:lang w:val="uk-UA"/>
        </w:rPr>
        <w:t xml:space="preserve">, переважна більшість з яких мешкає в міській місцевості, </w:t>
      </w:r>
      <w:r w:rsidR="002B28C2" w:rsidRPr="003C2691">
        <w:rPr>
          <w:color w:val="202124"/>
          <w:sz w:val="28"/>
          <w:szCs w:val="28"/>
          <w:shd w:val="clear" w:color="auto" w:fill="FFFFFF"/>
          <w:lang w:val="uk-UA"/>
        </w:rPr>
        <w:t xml:space="preserve"> відмітили, що запровадження додаткових умов щодо відвідування ЗДО, пов’язано з місткістю наявних </w:t>
      </w:r>
      <w:proofErr w:type="spellStart"/>
      <w:r w:rsidR="002B28C2" w:rsidRPr="003C2691">
        <w:rPr>
          <w:color w:val="202124"/>
          <w:sz w:val="28"/>
          <w:szCs w:val="28"/>
          <w:shd w:val="clear" w:color="auto" w:fill="FFFFFF"/>
          <w:lang w:val="uk-UA"/>
        </w:rPr>
        <w:t>укриттів</w:t>
      </w:r>
      <w:proofErr w:type="spellEnd"/>
      <w:r w:rsidR="002B28C2" w:rsidRPr="003C2691">
        <w:rPr>
          <w:color w:val="202124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2B28C2" w:rsidRPr="003C2691">
        <w:rPr>
          <w:color w:val="202124"/>
          <w:sz w:val="28"/>
          <w:szCs w:val="28"/>
          <w:shd w:val="clear" w:color="auto" w:fill="FFFFFF"/>
          <w:lang w:val="uk-UA"/>
        </w:rPr>
        <w:t>мал</w:t>
      </w:r>
      <w:proofErr w:type="spellEnd"/>
      <w:r w:rsidR="002B28C2" w:rsidRPr="003C2691">
        <w:rPr>
          <w:color w:val="202124"/>
          <w:sz w:val="28"/>
          <w:szCs w:val="28"/>
          <w:shd w:val="clear" w:color="auto" w:fill="FFFFFF"/>
          <w:lang w:val="uk-UA"/>
        </w:rPr>
        <w:t xml:space="preserve">. </w:t>
      </w:r>
      <w:r w:rsidR="00A715D4" w:rsidRPr="003C2691">
        <w:rPr>
          <w:color w:val="202124"/>
          <w:sz w:val="28"/>
          <w:szCs w:val="28"/>
          <w:shd w:val="clear" w:color="auto" w:fill="FFFFFF"/>
          <w:lang w:val="uk-UA"/>
        </w:rPr>
        <w:t>11</w:t>
      </w:r>
      <w:r w:rsidR="002B28C2" w:rsidRPr="003C2691">
        <w:rPr>
          <w:color w:val="202124"/>
          <w:sz w:val="28"/>
          <w:szCs w:val="28"/>
          <w:shd w:val="clear" w:color="auto" w:fill="FFFFFF"/>
          <w:lang w:val="uk-UA"/>
        </w:rPr>
        <w:t>)</w:t>
      </w:r>
      <w:r w:rsidR="00A43BFD" w:rsidRPr="003C2691">
        <w:rPr>
          <w:color w:val="202124"/>
          <w:sz w:val="28"/>
          <w:szCs w:val="28"/>
          <w:shd w:val="clear" w:color="auto" w:fill="FFFFFF"/>
          <w:lang w:val="uk-UA"/>
        </w:rPr>
        <w:t>.</w:t>
      </w:r>
    </w:p>
    <w:p w14:paraId="0498694C" w14:textId="44672BDA" w:rsidR="00CE7E69" w:rsidRPr="003C2691" w:rsidRDefault="00911111" w:rsidP="006F6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C2691">
        <w:rPr>
          <w:rFonts w:ascii="Times New Roman" w:eastAsia="Times New Roman" w:hAnsi="Times New Roman" w:cs="Times New Roman"/>
          <w:noProof/>
          <w:color w:val="202124"/>
          <w:sz w:val="28"/>
          <w:szCs w:val="28"/>
          <w:shd w:val="clear" w:color="auto" w:fill="FFFFFF"/>
          <w:lang w:eastAsia="uk-UA"/>
        </w:rPr>
        <w:drawing>
          <wp:inline distT="0" distB="0" distL="0" distR="0" wp14:anchorId="450A114D" wp14:editId="609558F4">
            <wp:extent cx="5647690" cy="2421228"/>
            <wp:effectExtent l="0" t="0" r="10160" b="177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88E57D6" w14:textId="411773B6" w:rsidR="00792B20" w:rsidRPr="003C2691" w:rsidRDefault="00792B20" w:rsidP="006F6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hAnsi="Times New Roman" w:cs="Times New Roman"/>
          <w:sz w:val="28"/>
          <w:szCs w:val="28"/>
        </w:rPr>
        <w:t>Отже, у кожному десятому ЗДО міської місцевості введено додаткові прав</w:t>
      </w:r>
      <w:r w:rsidR="00F1758D" w:rsidRPr="003C2691">
        <w:rPr>
          <w:rFonts w:ascii="Times New Roman" w:hAnsi="Times New Roman" w:cs="Times New Roman"/>
          <w:sz w:val="28"/>
          <w:szCs w:val="28"/>
        </w:rPr>
        <w:t xml:space="preserve">ила для відвідування функціонуючих ЗДО (визначення категорій), що пов'язано з </w:t>
      </w:r>
      <w:r w:rsidR="00BB510F" w:rsidRPr="003C2691">
        <w:rPr>
          <w:rFonts w:ascii="Times New Roman" w:hAnsi="Times New Roman" w:cs="Times New Roman"/>
          <w:sz w:val="28"/>
          <w:szCs w:val="28"/>
        </w:rPr>
        <w:t>недостатньою</w:t>
      </w:r>
      <w:r w:rsidR="0036297B" w:rsidRPr="003C2691">
        <w:rPr>
          <w:rFonts w:ascii="Times New Roman" w:hAnsi="Times New Roman" w:cs="Times New Roman"/>
          <w:sz w:val="28"/>
          <w:szCs w:val="28"/>
        </w:rPr>
        <w:t xml:space="preserve"> кількістю місць в укриттях.</w:t>
      </w:r>
    </w:p>
    <w:p w14:paraId="12723EFB" w14:textId="73889739" w:rsidR="006C6EBF" w:rsidRPr="003C2691" w:rsidRDefault="006C6EBF" w:rsidP="006F6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hAnsi="Times New Roman" w:cs="Times New Roman"/>
          <w:sz w:val="28"/>
          <w:szCs w:val="28"/>
        </w:rPr>
        <w:t>Аналіз відповідей батьків</w:t>
      </w:r>
      <w:r w:rsidR="00970D41" w:rsidRPr="003C2691">
        <w:rPr>
          <w:rFonts w:ascii="Times New Roman" w:hAnsi="Times New Roman" w:cs="Times New Roman"/>
          <w:sz w:val="28"/>
          <w:szCs w:val="28"/>
        </w:rPr>
        <w:t xml:space="preserve"> дітей дошкільного віку свідчить, що більшість з них (78%) </w:t>
      </w:r>
      <w:r w:rsidR="00A66781" w:rsidRPr="003C2691">
        <w:rPr>
          <w:rFonts w:ascii="Times New Roman" w:hAnsi="Times New Roman" w:cs="Times New Roman"/>
          <w:sz w:val="28"/>
          <w:szCs w:val="28"/>
        </w:rPr>
        <w:t>знають, хто має право на першочергове зарахування до ЗДО громади</w:t>
      </w:r>
      <w:r w:rsidR="001161C8" w:rsidRPr="003C2691">
        <w:rPr>
          <w:rFonts w:ascii="Times New Roman" w:hAnsi="Times New Roman" w:cs="Times New Roman"/>
          <w:sz w:val="28"/>
          <w:szCs w:val="28"/>
        </w:rPr>
        <w:t xml:space="preserve">. </w:t>
      </w:r>
      <w:r w:rsidR="006E427D" w:rsidRPr="003C2691">
        <w:rPr>
          <w:rFonts w:ascii="Times New Roman" w:hAnsi="Times New Roman" w:cs="Times New Roman"/>
          <w:sz w:val="28"/>
          <w:szCs w:val="28"/>
        </w:rPr>
        <w:t xml:space="preserve">Понад десята частина опитаних (13%) відмічають, що їм дещо відомо, але інформації недостатньо. </w:t>
      </w:r>
      <w:r w:rsidR="007102F0" w:rsidRPr="003C2691">
        <w:rPr>
          <w:rFonts w:ascii="Times New Roman" w:hAnsi="Times New Roman" w:cs="Times New Roman"/>
          <w:sz w:val="28"/>
          <w:szCs w:val="28"/>
        </w:rPr>
        <w:t>8% опитаних не володіють зазначеною інформацією</w:t>
      </w:r>
      <w:r w:rsidR="00C527E6" w:rsidRPr="003C26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527E6" w:rsidRPr="003C2691">
        <w:rPr>
          <w:rFonts w:ascii="Times New Roman" w:hAnsi="Times New Roman" w:cs="Times New Roman"/>
          <w:sz w:val="28"/>
          <w:szCs w:val="28"/>
        </w:rPr>
        <w:t>мал</w:t>
      </w:r>
      <w:proofErr w:type="spellEnd"/>
      <w:r w:rsidR="00C527E6" w:rsidRPr="003C2691">
        <w:rPr>
          <w:rFonts w:ascii="Times New Roman" w:hAnsi="Times New Roman" w:cs="Times New Roman"/>
          <w:sz w:val="28"/>
          <w:szCs w:val="28"/>
        </w:rPr>
        <w:t>. 12)</w:t>
      </w:r>
      <w:r w:rsidR="007102F0" w:rsidRPr="003C2691">
        <w:rPr>
          <w:rFonts w:ascii="Times New Roman" w:hAnsi="Times New Roman" w:cs="Times New Roman"/>
          <w:sz w:val="28"/>
          <w:szCs w:val="28"/>
        </w:rPr>
        <w:t>.</w:t>
      </w:r>
    </w:p>
    <w:p w14:paraId="12AB0D4E" w14:textId="5ECB3D6C" w:rsidR="00C527E6" w:rsidRPr="003C2691" w:rsidRDefault="00FE60F3" w:rsidP="006F6AE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C2691">
        <w:rPr>
          <w:noProof/>
          <w:sz w:val="28"/>
          <w:szCs w:val="28"/>
        </w:rPr>
        <w:drawing>
          <wp:inline distT="0" distB="0" distL="0" distR="0" wp14:anchorId="360044F5" wp14:editId="0AF44FC4">
            <wp:extent cx="4572000" cy="2743200"/>
            <wp:effectExtent l="0" t="0" r="0" b="0"/>
            <wp:docPr id="2041400375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7AC083D2-658A-9194-31AC-B10DB1387F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17F0E95" w14:textId="357261A6" w:rsidR="00251CCB" w:rsidRPr="003C2691" w:rsidRDefault="00D36D9F" w:rsidP="006F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C2691">
        <w:rPr>
          <w:rFonts w:ascii="Times New Roman" w:hAnsi="Times New Roman" w:cs="Times New Roman"/>
          <w:sz w:val="28"/>
          <w:szCs w:val="28"/>
        </w:rPr>
        <w:t xml:space="preserve">З метою створення рівних умов для забезпечення реалізації права дитини на здобуття дошкільної освіти рішенням/розпорядженням органів місцевого самоврядування (засновником) запроваджений електронний запис </w:t>
      </w:r>
      <w:r w:rsidRPr="003C2691">
        <w:rPr>
          <w:rFonts w:ascii="Times New Roman" w:hAnsi="Times New Roman" w:cs="Times New Roman"/>
          <w:sz w:val="28"/>
          <w:szCs w:val="28"/>
        </w:rPr>
        <w:lastRenderedPageBreak/>
        <w:t>дітей до ЗДО</w:t>
      </w:r>
      <w:r w:rsidR="00793F17" w:rsidRPr="003C2691">
        <w:rPr>
          <w:rFonts w:ascii="Times New Roman" w:hAnsi="Times New Roman" w:cs="Times New Roman"/>
          <w:sz w:val="28"/>
          <w:szCs w:val="28"/>
        </w:rPr>
        <w:t xml:space="preserve"> лише у половині територіальних громад, охоплених дослідженням</w:t>
      </w:r>
      <w:r w:rsidRPr="003C2691">
        <w:rPr>
          <w:rFonts w:ascii="Times New Roman" w:hAnsi="Times New Roman" w:cs="Times New Roman"/>
          <w:sz w:val="28"/>
          <w:szCs w:val="28"/>
        </w:rPr>
        <w:t>.</w:t>
      </w:r>
      <w:r w:rsidR="00CC7B9B" w:rsidRPr="003C2691">
        <w:rPr>
          <w:rFonts w:ascii="Times New Roman" w:hAnsi="Times New Roman" w:cs="Times New Roman"/>
          <w:sz w:val="28"/>
          <w:szCs w:val="28"/>
        </w:rPr>
        <w:t xml:space="preserve"> </w:t>
      </w:r>
      <w:r w:rsidR="003F7631" w:rsidRPr="003C2691">
        <w:rPr>
          <w:rFonts w:ascii="Times New Roman" w:hAnsi="Times New Roman" w:cs="Times New Roman"/>
          <w:sz w:val="28"/>
          <w:szCs w:val="28"/>
        </w:rPr>
        <w:t xml:space="preserve">40,3% </w:t>
      </w:r>
      <w:r w:rsidRPr="003C2691">
        <w:rPr>
          <w:rFonts w:ascii="Times New Roman" w:hAnsi="Times New Roman" w:cs="Times New Roman"/>
          <w:sz w:val="28"/>
          <w:szCs w:val="28"/>
        </w:rPr>
        <w:t>керівників</w:t>
      </w:r>
      <w:r w:rsidR="003F7631" w:rsidRPr="003C2691">
        <w:rPr>
          <w:rFonts w:ascii="Times New Roman" w:hAnsi="Times New Roman" w:cs="Times New Roman"/>
          <w:sz w:val="28"/>
          <w:szCs w:val="28"/>
        </w:rPr>
        <w:t xml:space="preserve"> ЗДО</w:t>
      </w:r>
      <w:r w:rsidRPr="003C2691">
        <w:rPr>
          <w:rFonts w:ascii="Times New Roman" w:hAnsi="Times New Roman" w:cs="Times New Roman"/>
          <w:sz w:val="28"/>
          <w:szCs w:val="28"/>
        </w:rPr>
        <w:t xml:space="preserve"> </w:t>
      </w:r>
      <w:r w:rsidR="00926ACE" w:rsidRPr="003C2691">
        <w:rPr>
          <w:rFonts w:ascii="Times New Roman" w:hAnsi="Times New Roman" w:cs="Times New Roman"/>
          <w:sz w:val="28"/>
          <w:szCs w:val="28"/>
        </w:rPr>
        <w:t>стверджують</w:t>
      </w:r>
      <w:r w:rsidR="003F7631" w:rsidRPr="003C2691">
        <w:rPr>
          <w:rFonts w:ascii="Times New Roman" w:hAnsi="Times New Roman" w:cs="Times New Roman"/>
          <w:sz w:val="28"/>
          <w:szCs w:val="28"/>
        </w:rPr>
        <w:t>,</w:t>
      </w:r>
      <w:r w:rsidRPr="003C2691">
        <w:rPr>
          <w:rFonts w:ascii="Times New Roman" w:hAnsi="Times New Roman" w:cs="Times New Roman"/>
          <w:sz w:val="28"/>
          <w:szCs w:val="28"/>
        </w:rPr>
        <w:t xml:space="preserve"> що </w:t>
      </w:r>
      <w:r w:rsidR="00CC7B9B" w:rsidRPr="003C2691">
        <w:rPr>
          <w:rFonts w:ascii="Times New Roman" w:hAnsi="Times New Roman" w:cs="Times New Roman"/>
          <w:sz w:val="28"/>
          <w:szCs w:val="28"/>
        </w:rPr>
        <w:t xml:space="preserve">електронна черга працює, </w:t>
      </w:r>
      <w:r w:rsidR="003F7631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2,8% - електронний</w:t>
      </w:r>
      <w:r w:rsidR="00926ACE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3F7631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запис є, але він не працює. </w:t>
      </w:r>
    </w:p>
    <w:p w14:paraId="1BB64C85" w14:textId="77777777" w:rsidR="006362E9" w:rsidRPr="003C2691" w:rsidRDefault="00251CCB" w:rsidP="006F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У </w:t>
      </w:r>
      <w:r w:rsidR="00CC7B9B" w:rsidRPr="003C2691">
        <w:rPr>
          <w:rFonts w:ascii="Times New Roman" w:hAnsi="Times New Roman" w:cs="Times New Roman"/>
          <w:sz w:val="28"/>
          <w:szCs w:val="28"/>
        </w:rPr>
        <w:t xml:space="preserve">51,7% </w:t>
      </w:r>
      <w:r w:rsidR="00926ACE" w:rsidRPr="003C2691">
        <w:rPr>
          <w:rFonts w:ascii="Times New Roman" w:hAnsi="Times New Roman" w:cs="Times New Roman"/>
          <w:sz w:val="28"/>
          <w:szCs w:val="28"/>
        </w:rPr>
        <w:t xml:space="preserve">ЗДО </w:t>
      </w:r>
      <w:r w:rsidR="00CC7B9B" w:rsidRPr="003C2691">
        <w:rPr>
          <w:rFonts w:ascii="Times New Roman" w:hAnsi="Times New Roman" w:cs="Times New Roman"/>
          <w:sz w:val="28"/>
          <w:szCs w:val="28"/>
        </w:rPr>
        <w:t>-</w:t>
      </w:r>
      <w:r w:rsidR="00EC0ADF" w:rsidRPr="003C2691">
        <w:rPr>
          <w:rFonts w:ascii="Times New Roman" w:hAnsi="Times New Roman" w:cs="Times New Roman"/>
          <w:sz w:val="28"/>
          <w:szCs w:val="28"/>
        </w:rPr>
        <w:t xml:space="preserve"> </w:t>
      </w:r>
      <w:r w:rsidR="00403114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електронн</w:t>
      </w:r>
      <w:r w:rsidR="00CC7B9B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ий запис відсутній, запис</w:t>
      </w:r>
      <w:r w:rsidR="00744AB2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до ЗДО</w:t>
      </w:r>
      <w:r w:rsidR="00CC7B9B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ведеться керівником закладу</w:t>
      </w:r>
      <w:r w:rsidR="00744AB2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. У 5,2%</w:t>
      </w:r>
      <w:r w:rsidR="00CC7B9B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DC25A4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будь-який попередній запис до ЗДО відсутній. Таку відповідь надали керівники ЗДО, розташованих у сільській місцевості. Можна зробити припущення, що кількість міць у таких ЗДО перевищує кількість </w:t>
      </w:r>
      <w:r w:rsidR="006362E9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дитячого населення у селі.</w:t>
      </w:r>
      <w:r w:rsidR="00ED4A56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14:paraId="6957CDB6" w14:textId="5D91B5D2" w:rsidR="00BD07A5" w:rsidRPr="003C2691" w:rsidRDefault="00792542" w:rsidP="006F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36,4% </w:t>
      </w:r>
      <w:r w:rsidR="00ED4A56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батьк</w:t>
      </w:r>
      <w:r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ів</w:t>
      </w:r>
      <w:r w:rsidR="00ED4A56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BA2BE1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у відповідях </w:t>
      </w:r>
      <w:r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зазначають</w:t>
      </w:r>
      <w:r w:rsidR="00BA2BE1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що </w:t>
      </w:r>
      <w:r w:rsidR="00ED4A56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електронний запис</w:t>
      </w:r>
      <w:r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до ЗДО</w:t>
      </w:r>
      <w:r w:rsidR="00126584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 їхній </w:t>
      </w:r>
      <w:r w:rsidR="00962657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г</w:t>
      </w:r>
      <w:r w:rsidR="00126584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ромаді</w:t>
      </w:r>
      <w:r w:rsidR="00ED4A56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працює</w:t>
      </w:r>
      <w:r w:rsidR="007943D0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(</w:t>
      </w:r>
      <w:proofErr w:type="spellStart"/>
      <w:r w:rsidR="007943D0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мал</w:t>
      </w:r>
      <w:proofErr w:type="spellEnd"/>
      <w:r w:rsidR="007943D0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</w:t>
      </w:r>
      <w:r w:rsidR="00340F2F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13</w:t>
      </w:r>
      <w:r w:rsidR="007943D0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)</w:t>
      </w:r>
      <w:r w:rsidR="00126584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</w:t>
      </w:r>
      <w:r w:rsidR="00ED4A56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42,5%</w:t>
      </w:r>
      <w:r w:rsidR="00126584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ED4A56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 </w:t>
      </w:r>
      <w:r w:rsidR="00126584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стверджують, що не знають про</w:t>
      </w:r>
      <w:r w:rsidR="00962657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існування електронної черги</w:t>
      </w:r>
      <w:r w:rsidR="00ED4A56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6,8% - </w:t>
      </w:r>
      <w:r w:rsidR="00962657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говорять, що електронний запис відсутній</w:t>
      </w:r>
      <w:r w:rsidR="00CE7E69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як відбувається формування </w:t>
      </w:r>
      <w:r w:rsidR="00962657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контингенту ЗДО, зарахування до нього їм</w:t>
      </w:r>
      <w:r w:rsidR="00ED4A56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не зрозуміло</w:t>
      </w:r>
      <w:r w:rsidR="00951BC2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. І лише окремі батьки (</w:t>
      </w:r>
      <w:r w:rsidR="00ED4A56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1,3%</w:t>
      </w:r>
      <w:r w:rsidR="00951BC2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) </w:t>
      </w:r>
      <w:r w:rsidR="00BE3027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повідомляють</w:t>
      </w:r>
      <w:r w:rsidR="00951BC2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що </w:t>
      </w:r>
      <w:r w:rsidR="00ED4A56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за</w:t>
      </w:r>
      <w:r w:rsidR="00102425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пис здійснюється безпосередньо</w:t>
      </w:r>
      <w:r w:rsidR="00ED4A56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керівник</w:t>
      </w:r>
      <w:r w:rsidR="005A4BB2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ом</w:t>
      </w:r>
      <w:r w:rsidR="00DE2483" w:rsidRPr="003C2691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14:paraId="3230D886" w14:textId="687BC10A" w:rsidR="003742EC" w:rsidRPr="003C2691" w:rsidRDefault="00911111" w:rsidP="006F6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C2691">
        <w:rPr>
          <w:rFonts w:ascii="Times New Roman" w:eastAsia="Times New Roman" w:hAnsi="Times New Roman" w:cs="Times New Roman"/>
          <w:noProof/>
          <w:color w:val="202124"/>
          <w:sz w:val="28"/>
          <w:szCs w:val="28"/>
          <w:shd w:val="clear" w:color="auto" w:fill="FFFFFF"/>
          <w:lang w:eastAsia="uk-UA"/>
        </w:rPr>
        <w:drawing>
          <wp:inline distT="0" distB="0" distL="0" distR="0" wp14:anchorId="59814D70" wp14:editId="3075ED40">
            <wp:extent cx="5928360" cy="2228045"/>
            <wp:effectExtent l="0" t="0" r="0" b="12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98D51D0" w14:textId="4FBCC649" w:rsidR="00EE65BD" w:rsidRPr="003C2691" w:rsidRDefault="00EF5140" w:rsidP="006F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42% педпрацівників (керівники а вихователі) повідомляють, що </w:t>
      </w:r>
      <w:r w:rsidR="00FF1457" w:rsidRPr="003C269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9591A" w:rsidRPr="003C2691">
        <w:rPr>
          <w:rFonts w:ascii="Times New Roman" w:eastAsia="Times New Roman" w:hAnsi="Times New Roman" w:cs="Times New Roman"/>
          <w:sz w:val="28"/>
          <w:szCs w:val="28"/>
        </w:rPr>
        <w:t xml:space="preserve">ід час військового стану </w:t>
      </w:r>
      <w:r w:rsidR="00714A1F" w:rsidRPr="003C269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9591A" w:rsidRPr="003C2691">
        <w:rPr>
          <w:rFonts w:ascii="Times New Roman" w:eastAsia="Times New Roman" w:hAnsi="Times New Roman" w:cs="Times New Roman"/>
          <w:sz w:val="28"/>
          <w:szCs w:val="28"/>
        </w:rPr>
        <w:t xml:space="preserve"> громадах було запроваджено нові правила зарахування до ЗДО</w:t>
      </w:r>
      <w:r w:rsidR="006F6AEA" w:rsidRPr="003C269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6F6AEA" w:rsidRPr="003C2691">
        <w:rPr>
          <w:rFonts w:ascii="Times New Roman" w:eastAsia="Times New Roman" w:hAnsi="Times New Roman" w:cs="Times New Roman"/>
          <w:sz w:val="28"/>
          <w:szCs w:val="28"/>
        </w:rPr>
        <w:t>мал</w:t>
      </w:r>
      <w:proofErr w:type="spellEnd"/>
      <w:r w:rsidR="006F6AEA" w:rsidRPr="003C2691">
        <w:rPr>
          <w:rFonts w:ascii="Times New Roman" w:eastAsia="Times New Roman" w:hAnsi="Times New Roman" w:cs="Times New Roman"/>
          <w:sz w:val="28"/>
          <w:szCs w:val="28"/>
        </w:rPr>
        <w:t>. 14).</w:t>
      </w:r>
      <w:r w:rsidR="00714A1F" w:rsidRPr="003C2691">
        <w:rPr>
          <w:rFonts w:ascii="Times New Roman" w:eastAsia="Times New Roman" w:hAnsi="Times New Roman" w:cs="Times New Roman"/>
          <w:sz w:val="28"/>
          <w:szCs w:val="28"/>
        </w:rPr>
        <w:t xml:space="preserve"> Зокрема, </w:t>
      </w:r>
      <w:r w:rsidR="00C9591A" w:rsidRPr="003C269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D056B" w:rsidRPr="003C2691">
        <w:rPr>
          <w:rFonts w:ascii="Times New Roman" w:eastAsia="Times New Roman" w:hAnsi="Times New Roman" w:cs="Times New Roman"/>
          <w:sz w:val="28"/>
          <w:szCs w:val="28"/>
        </w:rPr>
        <w:t>третині</w:t>
      </w:r>
      <w:r w:rsidR="00C9591A" w:rsidRPr="003C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CFE" w:rsidRPr="003C2691">
        <w:rPr>
          <w:rFonts w:ascii="Times New Roman" w:eastAsia="Times New Roman" w:hAnsi="Times New Roman" w:cs="Times New Roman"/>
          <w:sz w:val="28"/>
          <w:szCs w:val="28"/>
        </w:rPr>
        <w:t xml:space="preserve">випадків </w:t>
      </w:r>
      <w:r w:rsidR="00C9591A" w:rsidRPr="003C2691">
        <w:rPr>
          <w:rFonts w:ascii="Times New Roman" w:eastAsia="Times New Roman" w:hAnsi="Times New Roman" w:cs="Times New Roman"/>
          <w:sz w:val="28"/>
          <w:szCs w:val="28"/>
        </w:rPr>
        <w:t xml:space="preserve">розширено категорію пільговиків, у </w:t>
      </w:r>
      <w:r w:rsidR="00407D33" w:rsidRPr="003C2691">
        <w:rPr>
          <w:rFonts w:ascii="Times New Roman" w:eastAsia="Times New Roman" w:hAnsi="Times New Roman" w:cs="Times New Roman"/>
          <w:sz w:val="28"/>
          <w:szCs w:val="28"/>
        </w:rPr>
        <w:t xml:space="preserve">кожному десятому – встановлено обмеження на зарахування/відвідування у зв’язку з невеликою місткістю </w:t>
      </w:r>
      <w:proofErr w:type="spellStart"/>
      <w:r w:rsidR="00407D33" w:rsidRPr="003C2691">
        <w:rPr>
          <w:rFonts w:ascii="Times New Roman" w:eastAsia="Times New Roman" w:hAnsi="Times New Roman" w:cs="Times New Roman"/>
          <w:sz w:val="28"/>
          <w:szCs w:val="28"/>
        </w:rPr>
        <w:t>укриттів</w:t>
      </w:r>
      <w:proofErr w:type="spellEnd"/>
      <w:r w:rsidR="00407D33" w:rsidRPr="003C26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4B6D" w:rsidRPr="003C2691">
        <w:rPr>
          <w:rFonts w:ascii="Times New Roman" w:eastAsia="Times New Roman" w:hAnsi="Times New Roman" w:cs="Times New Roman"/>
          <w:sz w:val="28"/>
          <w:szCs w:val="28"/>
        </w:rPr>
        <w:t xml:space="preserve"> При цьому треба відмітити, що деякі педпрацівники повідомляють, що не дивлячись на існуючи обмеження, </w:t>
      </w:r>
      <w:r w:rsidR="00EE65BD" w:rsidRPr="003C2691">
        <w:rPr>
          <w:rFonts w:ascii="Times New Roman" w:eastAsia="Times New Roman" w:hAnsi="Times New Roman" w:cs="Times New Roman"/>
          <w:sz w:val="28"/>
          <w:szCs w:val="28"/>
        </w:rPr>
        <w:t xml:space="preserve">діти продовжують прибувати, контингент вже перевищує </w:t>
      </w:r>
      <w:proofErr w:type="spellStart"/>
      <w:r w:rsidR="00EE65BD" w:rsidRPr="003C2691">
        <w:rPr>
          <w:rFonts w:ascii="Times New Roman" w:eastAsia="Times New Roman" w:hAnsi="Times New Roman" w:cs="Times New Roman"/>
          <w:sz w:val="28"/>
          <w:szCs w:val="28"/>
        </w:rPr>
        <w:t>проєктну</w:t>
      </w:r>
      <w:proofErr w:type="spellEnd"/>
      <w:r w:rsidR="00EE65BD" w:rsidRPr="003C2691">
        <w:rPr>
          <w:rFonts w:ascii="Times New Roman" w:eastAsia="Times New Roman" w:hAnsi="Times New Roman" w:cs="Times New Roman"/>
          <w:sz w:val="28"/>
          <w:szCs w:val="28"/>
        </w:rPr>
        <w:t xml:space="preserve"> потужність. </w:t>
      </w:r>
    </w:p>
    <w:p w14:paraId="753B2606" w14:textId="77777777" w:rsidR="006F6AEA" w:rsidRPr="003C2691" w:rsidRDefault="006F6AEA" w:rsidP="006F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noProof/>
          <w:sz w:val="28"/>
          <w:szCs w:val="28"/>
        </w:rPr>
        <w:drawing>
          <wp:inline distT="0" distB="0" distL="0" distR="0" wp14:anchorId="1298CEA8" wp14:editId="27245097">
            <wp:extent cx="5765165" cy="2429814"/>
            <wp:effectExtent l="0" t="0" r="6985" b="8890"/>
            <wp:docPr id="1468876268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C3D58C7E-105C-9924-C3C6-BE6621B924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96BD199" w14:textId="37348766" w:rsidR="00FC560C" w:rsidRPr="003C2691" w:rsidRDefault="00EE65BD" w:rsidP="006F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lastRenderedPageBreak/>
        <w:t>Такі дані п</w:t>
      </w:r>
      <w:r w:rsidR="00D47D6C" w:rsidRPr="003C2691">
        <w:rPr>
          <w:rFonts w:ascii="Times New Roman" w:eastAsia="Times New Roman" w:hAnsi="Times New Roman" w:cs="Times New Roman"/>
          <w:sz w:val="28"/>
          <w:szCs w:val="28"/>
        </w:rPr>
        <w:t xml:space="preserve">ідтверджуються співставленням результатів відповідей керівників щодо наявності </w:t>
      </w:r>
      <w:r w:rsidR="00547866" w:rsidRPr="003C2691">
        <w:rPr>
          <w:rFonts w:ascii="Times New Roman" w:eastAsia="Times New Roman" w:hAnsi="Times New Roman" w:cs="Times New Roman"/>
          <w:sz w:val="28"/>
          <w:szCs w:val="28"/>
        </w:rPr>
        <w:t>обмежень, кількості місць у закладі та кількість дітей, які його відвідують</w:t>
      </w:r>
      <w:r w:rsidR="00C9591A" w:rsidRPr="003C26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6047" w:rsidRPr="003C2691">
        <w:rPr>
          <w:rFonts w:ascii="Times New Roman" w:eastAsia="Times New Roman" w:hAnsi="Times New Roman" w:cs="Times New Roman"/>
          <w:sz w:val="28"/>
          <w:szCs w:val="28"/>
        </w:rPr>
        <w:t xml:space="preserve"> З’ясовано, що </w:t>
      </w:r>
      <w:r w:rsidR="00AB0B89" w:rsidRPr="003C2691">
        <w:rPr>
          <w:rFonts w:ascii="Times New Roman" w:eastAsia="Times New Roman" w:hAnsi="Times New Roman" w:cs="Times New Roman"/>
          <w:sz w:val="28"/>
          <w:szCs w:val="28"/>
        </w:rPr>
        <w:t>третина ЗДО</w:t>
      </w:r>
      <w:r w:rsidR="00CE7257" w:rsidRPr="003C269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CE7257" w:rsidRPr="003C2691">
        <w:rPr>
          <w:rFonts w:ascii="Times New Roman" w:eastAsia="Times New Roman" w:hAnsi="Times New Roman" w:cs="Times New Roman"/>
          <w:sz w:val="28"/>
          <w:szCs w:val="28"/>
        </w:rPr>
        <w:t>мал</w:t>
      </w:r>
      <w:proofErr w:type="spellEnd"/>
      <w:r w:rsidR="00CE7257" w:rsidRPr="003C2691">
        <w:rPr>
          <w:rFonts w:ascii="Times New Roman" w:eastAsia="Times New Roman" w:hAnsi="Times New Roman" w:cs="Times New Roman"/>
          <w:sz w:val="28"/>
          <w:szCs w:val="28"/>
        </w:rPr>
        <w:t>. 15)</w:t>
      </w:r>
      <w:r w:rsidR="00AB0B89" w:rsidRPr="003C2691">
        <w:rPr>
          <w:rFonts w:ascii="Times New Roman" w:eastAsia="Times New Roman" w:hAnsi="Times New Roman" w:cs="Times New Roman"/>
          <w:sz w:val="28"/>
          <w:szCs w:val="28"/>
        </w:rPr>
        <w:t>, керівники яких повідомляють про наявність обмежен</w:t>
      </w:r>
      <w:r w:rsidR="00152E8D" w:rsidRPr="003C2691">
        <w:rPr>
          <w:rFonts w:ascii="Times New Roman" w:eastAsia="Times New Roman" w:hAnsi="Times New Roman" w:cs="Times New Roman"/>
          <w:sz w:val="28"/>
          <w:szCs w:val="28"/>
        </w:rPr>
        <w:t xml:space="preserve">ь згідно з місткістю </w:t>
      </w:r>
      <w:proofErr w:type="spellStart"/>
      <w:r w:rsidR="00152E8D" w:rsidRPr="003C2691">
        <w:rPr>
          <w:rFonts w:ascii="Times New Roman" w:eastAsia="Times New Roman" w:hAnsi="Times New Roman" w:cs="Times New Roman"/>
          <w:sz w:val="28"/>
          <w:szCs w:val="28"/>
        </w:rPr>
        <w:t>уктриттів</w:t>
      </w:r>
      <w:proofErr w:type="spellEnd"/>
      <w:r w:rsidR="00152E8D" w:rsidRPr="003C2691">
        <w:rPr>
          <w:rFonts w:ascii="Times New Roman" w:eastAsia="Times New Roman" w:hAnsi="Times New Roman" w:cs="Times New Roman"/>
          <w:sz w:val="28"/>
          <w:szCs w:val="28"/>
        </w:rPr>
        <w:t>, функціонують з переповненням (контингент перевищує потужність</w:t>
      </w:r>
      <w:r w:rsidR="00227CB9" w:rsidRPr="003C2691">
        <w:rPr>
          <w:rFonts w:ascii="Times New Roman" w:eastAsia="Times New Roman" w:hAnsi="Times New Roman" w:cs="Times New Roman"/>
          <w:sz w:val="28"/>
          <w:szCs w:val="28"/>
        </w:rPr>
        <w:t xml:space="preserve">. При цьому усі </w:t>
      </w:r>
      <w:r w:rsidR="00FC560C" w:rsidRPr="003C2691">
        <w:rPr>
          <w:rFonts w:ascii="Times New Roman" w:eastAsia="Times New Roman" w:hAnsi="Times New Roman" w:cs="Times New Roman"/>
          <w:sz w:val="28"/>
          <w:szCs w:val="28"/>
        </w:rPr>
        <w:t>такі ЗДО працюють у звичайному (очному) режимі</w:t>
      </w:r>
      <w:r w:rsidR="00152E8D" w:rsidRPr="003C26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72B2FE" w14:textId="19151021" w:rsidR="00C9591A" w:rsidRPr="003C2691" w:rsidRDefault="00B37C3C" w:rsidP="006F6A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C2691">
        <w:rPr>
          <w:rFonts w:ascii="Times New Roman" w:eastAsia="Times New Roman" w:hAnsi="Times New Roman" w:cs="Times New Roman"/>
          <w:noProof/>
          <w:color w:val="2021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88C2B" wp14:editId="061B18FD">
                <wp:simplePos x="0" y="0"/>
                <wp:positionH relativeFrom="margin">
                  <wp:posOffset>3840114</wp:posOffset>
                </wp:positionH>
                <wp:positionV relativeFrom="paragraph">
                  <wp:posOffset>1510092</wp:posOffset>
                </wp:positionV>
                <wp:extent cx="914400" cy="287628"/>
                <wp:effectExtent l="0" t="0" r="0" b="0"/>
                <wp:wrapNone/>
                <wp:docPr id="1430736958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7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81EC7" w14:textId="39C8401F" w:rsidR="00B37C3C" w:rsidRPr="00B37C3C" w:rsidRDefault="00B37C3C" w:rsidP="00B37C3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100</w:t>
                            </w:r>
                            <w:r w:rsidRPr="00B37C3C">
                              <w:rPr>
                                <w:b/>
                                <w:bCs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88C2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02.35pt;margin-top:118.9pt;width:1in;height:22.65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" filled="f" stroked="f" strokeweight=".5pt">
                <v:textbox>
                  <w:txbxContent>
                    <w:p w14:paraId="79181EC7" w14:textId="39C8401F" w:rsidR="00B37C3C" w:rsidRPr="00B37C3C" w:rsidRDefault="00B37C3C" w:rsidP="00B37C3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100</w:t>
                      </w:r>
                      <w:r w:rsidRPr="00B37C3C">
                        <w:rPr>
                          <w:b/>
                          <w:bCs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2691">
        <w:rPr>
          <w:rFonts w:ascii="Times New Roman" w:eastAsia="Times New Roman" w:hAnsi="Times New Roman" w:cs="Times New Roman"/>
          <w:noProof/>
          <w:color w:val="2021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2AF45" wp14:editId="1B95F904">
                <wp:simplePos x="0" y="0"/>
                <wp:positionH relativeFrom="margin">
                  <wp:align>center</wp:align>
                </wp:positionH>
                <wp:positionV relativeFrom="paragraph">
                  <wp:posOffset>1501775</wp:posOffset>
                </wp:positionV>
                <wp:extent cx="914400" cy="287628"/>
                <wp:effectExtent l="0" t="0" r="0" b="0"/>
                <wp:wrapNone/>
                <wp:docPr id="2137964244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7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76D80D" w14:textId="4C005CF2" w:rsidR="00B37C3C" w:rsidRPr="00B37C3C" w:rsidRDefault="00B37C3C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33%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2AF45" id="_x0000_s1027" type="#_x0000_t202" style="position:absolute;left:0;text-align:left;margin-left:0;margin-top:118.25pt;width:1in;height:22.65pt;z-index:25166131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" filled="f" stroked="f" strokeweight=".5pt">
                <v:textbox>
                  <w:txbxContent>
                    <w:p w14:paraId="3776D80D" w14:textId="4C005CF2" w:rsidR="00B37C3C" w:rsidRPr="00B37C3C" w:rsidRDefault="00B37C3C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33%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2691">
        <w:rPr>
          <w:rFonts w:ascii="Times New Roman" w:eastAsia="Times New Roman" w:hAnsi="Times New Roman" w:cs="Times New Roman"/>
          <w:noProof/>
          <w:color w:val="202124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76C33B27" wp14:editId="0154D0CE">
            <wp:simplePos x="0" y="0"/>
            <wp:positionH relativeFrom="column">
              <wp:posOffset>3479800</wp:posOffset>
            </wp:positionH>
            <wp:positionV relativeFrom="paragraph">
              <wp:posOffset>2829560</wp:posOffset>
            </wp:positionV>
            <wp:extent cx="82550" cy="82550"/>
            <wp:effectExtent l="19050" t="19050" r="12700" b="12700"/>
            <wp:wrapNone/>
            <wp:docPr id="1762574696" name="Рисунок 3" descr="Зображення, що містить текст, знімок екрана, схема, ряд&#10;&#10;Автоматично згенерований опи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574696" name="Рисунок 3" descr="Зображення, що містить текст, знімок екрана, схема, ряд&#10;&#10;Автоматично згенерований опис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27" t="40299" r="22746" b="44390"/>
                    <a:stretch/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ln w="12700">
                      <a:solidFill>
                        <a:srgbClr val="0000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C26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F53ACAA" wp14:editId="6E9411B5">
                <wp:simplePos x="0" y="0"/>
                <wp:positionH relativeFrom="page">
                  <wp:posOffset>4637405</wp:posOffset>
                </wp:positionH>
                <wp:positionV relativeFrom="paragraph">
                  <wp:posOffset>2744747</wp:posOffset>
                </wp:positionV>
                <wp:extent cx="2618704" cy="334851"/>
                <wp:effectExtent l="0" t="0" r="0" b="8255"/>
                <wp:wrapNone/>
                <wp:docPr id="1574208422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704" cy="334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D38A89" w14:textId="4A8F229D" w:rsidR="001E6DFB" w:rsidRPr="001E6DFB" w:rsidRDefault="001E6DFB" w:rsidP="001E6D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 них працюють в звичайному (очному</w:t>
                            </w:r>
                            <w:r w:rsidR="00B37C3C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режимі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3ACAA" id="Поле 4" o:spid="_x0000_s1028" type="#_x0000_t202" style="position:absolute;left:0;text-align:left;margin-left:365.15pt;margin-top:216.1pt;width:206.2pt;height:26.35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" fillcolor="white [3201]" stroked="f" strokeweight=".5pt">
                <v:textbox>
                  <w:txbxContent>
                    <w:p w14:paraId="1AD38A89" w14:textId="4A8F229D" w:rsidR="001E6DFB" w:rsidRPr="001E6DFB" w:rsidRDefault="001E6DFB" w:rsidP="001E6DF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 них працюють в звичайному (очному</w:t>
                      </w:r>
                      <w:r w:rsidR="00B37C3C">
                        <w:rPr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sz w:val="18"/>
                          <w:szCs w:val="18"/>
                        </w:rPr>
                        <w:t xml:space="preserve"> режимі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C26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4269B6F" wp14:editId="560B9276">
                <wp:simplePos x="0" y="0"/>
                <wp:positionH relativeFrom="column">
                  <wp:posOffset>769620</wp:posOffset>
                </wp:positionH>
                <wp:positionV relativeFrom="paragraph">
                  <wp:posOffset>2746858</wp:posOffset>
                </wp:positionV>
                <wp:extent cx="2618105" cy="334645"/>
                <wp:effectExtent l="0" t="0" r="0" b="8255"/>
                <wp:wrapNone/>
                <wp:docPr id="1333045179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105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75F81A" w14:textId="16193ABF" w:rsidR="001E6DFB" w:rsidRPr="001E6DFB" w:rsidRDefault="001E6D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6DFB">
                              <w:rPr>
                                <w:sz w:val="18"/>
                                <w:szCs w:val="18"/>
                              </w:rPr>
                              <w:t>Функціонують з перевищенням наповнюваності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69B6F" id="_x0000_s1029" type="#_x0000_t202" style="position:absolute;left:0;text-align:left;margin-left:60.6pt;margin-top:216.3pt;width:206.15pt;height:26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" fillcolor="white [3201]" stroked="f" strokeweight=".5pt">
                <v:textbox>
                  <w:txbxContent>
                    <w:p w14:paraId="7F75F81A" w14:textId="16193ABF" w:rsidR="001E6DFB" w:rsidRPr="001E6DFB" w:rsidRDefault="001E6DFB">
                      <w:pPr>
                        <w:rPr>
                          <w:sz w:val="18"/>
                          <w:szCs w:val="18"/>
                        </w:rPr>
                      </w:pPr>
                      <w:r w:rsidRPr="001E6DFB">
                        <w:rPr>
                          <w:sz w:val="18"/>
                          <w:szCs w:val="18"/>
                        </w:rPr>
                        <w:t>Функціонують з перевищенням наповнюваності</w:t>
                      </w:r>
                    </w:p>
                  </w:txbxContent>
                </v:textbox>
              </v:shape>
            </w:pict>
          </mc:Fallback>
        </mc:AlternateContent>
      </w:r>
      <w:r w:rsidR="00483A2A" w:rsidRPr="003C2691">
        <w:rPr>
          <w:noProof/>
          <w:sz w:val="28"/>
          <w:szCs w:val="28"/>
        </w:rPr>
        <w:drawing>
          <wp:inline distT="0" distB="0" distL="0" distR="0" wp14:anchorId="08365E54" wp14:editId="5488A796">
            <wp:extent cx="4572000" cy="2743200"/>
            <wp:effectExtent l="0" t="0" r="0" b="0"/>
            <wp:docPr id="1743064966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3E5BCB58-D76A-5BA9-2D37-936CE945C3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647EAF8" w14:textId="48A4DAF3" w:rsidR="006F6AEA" w:rsidRPr="003C2691" w:rsidRDefault="006F6AEA" w:rsidP="006F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C26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E40F7" wp14:editId="31471536">
                <wp:simplePos x="0" y="0"/>
                <wp:positionH relativeFrom="column">
                  <wp:posOffset>735455</wp:posOffset>
                </wp:positionH>
                <wp:positionV relativeFrom="paragraph">
                  <wp:posOffset>71540</wp:posOffset>
                </wp:positionV>
                <wp:extent cx="81280" cy="82550"/>
                <wp:effectExtent l="0" t="0" r="13970" b="12700"/>
                <wp:wrapNone/>
                <wp:docPr id="800070389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25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CA379" id="Прямокутник 1" o:spid="_x0000_s1026" style="position:absolute;margin-left:57.9pt;margin-top:5.65pt;width:6.4pt;height: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" fillcolor="blue" strokecolor="blue"/>
            </w:pict>
          </mc:Fallback>
        </mc:AlternateContent>
      </w:r>
    </w:p>
    <w:p w14:paraId="635D9312" w14:textId="77777777" w:rsidR="006F6AEA" w:rsidRPr="003C2691" w:rsidRDefault="006F6AEA" w:rsidP="006F6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D81D61E" w14:textId="44D2BB05" w:rsidR="00ED6790" w:rsidRPr="003C2691" w:rsidRDefault="004217C4" w:rsidP="006F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C2691">
        <w:rPr>
          <w:rFonts w:ascii="Times New Roman" w:hAnsi="Times New Roman" w:cs="Times New Roman"/>
          <w:sz w:val="28"/>
          <w:szCs w:val="28"/>
        </w:rPr>
        <w:t>Близько половини опитаних педпрацівників (керівників і вихователів)</w:t>
      </w:r>
      <w:r w:rsidR="0032180E" w:rsidRPr="003C2691">
        <w:rPr>
          <w:rFonts w:ascii="Times New Roman" w:hAnsi="Times New Roman" w:cs="Times New Roman"/>
          <w:sz w:val="28"/>
          <w:szCs w:val="28"/>
        </w:rPr>
        <w:t xml:space="preserve"> </w:t>
      </w:r>
      <w:r w:rsidR="00E70BF9" w:rsidRPr="003C2691">
        <w:rPr>
          <w:rFonts w:ascii="Times New Roman" w:hAnsi="Times New Roman" w:cs="Times New Roman"/>
          <w:sz w:val="28"/>
          <w:szCs w:val="28"/>
        </w:rPr>
        <w:t xml:space="preserve"> вказують на зміни в контингенті вихованців під час дії правового режиму воєнного стану</w:t>
      </w:r>
      <w:r w:rsidR="004966A6" w:rsidRPr="003C2691">
        <w:rPr>
          <w:rFonts w:ascii="Times New Roman" w:hAnsi="Times New Roman" w:cs="Times New Roman"/>
          <w:sz w:val="28"/>
          <w:szCs w:val="28"/>
        </w:rPr>
        <w:t xml:space="preserve"> </w:t>
      </w:r>
      <w:r w:rsidR="004966A6" w:rsidRPr="003C269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4966A6" w:rsidRPr="003C2691">
        <w:rPr>
          <w:rFonts w:ascii="Times New Roman" w:hAnsi="Times New Roman" w:cs="Times New Roman"/>
          <w:sz w:val="28"/>
          <w:szCs w:val="28"/>
          <w:shd w:val="clear" w:color="auto" w:fill="FFFFFF"/>
        </w:rPr>
        <w:t>мал</w:t>
      </w:r>
      <w:proofErr w:type="spellEnd"/>
      <w:r w:rsidR="004966A6" w:rsidRPr="003C2691">
        <w:rPr>
          <w:rFonts w:ascii="Times New Roman" w:hAnsi="Times New Roman" w:cs="Times New Roman"/>
          <w:sz w:val="28"/>
          <w:szCs w:val="28"/>
          <w:shd w:val="clear" w:color="auto" w:fill="FFFFFF"/>
        </w:rPr>
        <w:t>. 16)</w:t>
      </w:r>
      <w:r w:rsidR="00E70BF9" w:rsidRPr="003C2691">
        <w:rPr>
          <w:rFonts w:ascii="Times New Roman" w:hAnsi="Times New Roman" w:cs="Times New Roman"/>
          <w:sz w:val="28"/>
          <w:szCs w:val="28"/>
        </w:rPr>
        <w:t>. Так, майже третина опитаних керівників ЗДО (</w:t>
      </w:r>
      <w:r w:rsidR="004966A6" w:rsidRPr="003C2691">
        <w:rPr>
          <w:rFonts w:ascii="Times New Roman" w:hAnsi="Times New Roman" w:cs="Times New Roman"/>
          <w:sz w:val="28"/>
          <w:szCs w:val="28"/>
        </w:rPr>
        <w:t>27</w:t>
      </w:r>
      <w:r w:rsidR="00E70BF9" w:rsidRPr="003C2691">
        <w:rPr>
          <w:rFonts w:ascii="Times New Roman" w:hAnsi="Times New Roman" w:cs="Times New Roman"/>
          <w:sz w:val="28"/>
          <w:szCs w:val="28"/>
        </w:rPr>
        <w:t xml:space="preserve"> %) говорять про </w:t>
      </w:r>
      <w:r w:rsidR="00FA3141" w:rsidRPr="003C2691">
        <w:rPr>
          <w:rFonts w:ascii="Times New Roman" w:hAnsi="Times New Roman" w:cs="Times New Roman"/>
          <w:sz w:val="28"/>
          <w:szCs w:val="28"/>
        </w:rPr>
        <w:t>зменшення</w:t>
      </w:r>
      <w:r w:rsidR="00E70BF9" w:rsidRPr="003C2691">
        <w:rPr>
          <w:rFonts w:ascii="Times New Roman" w:hAnsi="Times New Roman" w:cs="Times New Roman"/>
          <w:sz w:val="28"/>
          <w:szCs w:val="28"/>
        </w:rPr>
        <w:t xml:space="preserve"> кількості вихованців</w:t>
      </w:r>
      <w:r w:rsidR="00FA3141" w:rsidRPr="003C2691">
        <w:rPr>
          <w:rFonts w:ascii="Times New Roman" w:hAnsi="Times New Roman" w:cs="Times New Roman"/>
          <w:sz w:val="28"/>
          <w:szCs w:val="28"/>
        </w:rPr>
        <w:t xml:space="preserve">, у більшості випадків – за рахунок виїзду сімей за кордон або інші регіони України. </w:t>
      </w:r>
      <w:r w:rsidR="00740099" w:rsidRPr="003C2691">
        <w:rPr>
          <w:rFonts w:ascii="Times New Roman" w:hAnsi="Times New Roman" w:cs="Times New Roman"/>
          <w:sz w:val="28"/>
          <w:szCs w:val="28"/>
        </w:rPr>
        <w:t>Лише десята частина повідомляє про з</w:t>
      </w:r>
      <w:r w:rsidR="007C6DE4" w:rsidRPr="003C2691">
        <w:rPr>
          <w:rFonts w:ascii="Times New Roman" w:hAnsi="Times New Roman" w:cs="Times New Roman"/>
          <w:sz w:val="28"/>
          <w:szCs w:val="28"/>
        </w:rPr>
        <w:t>більшення контингенту</w:t>
      </w:r>
      <w:r w:rsidR="00E70BF9" w:rsidRPr="003C2691">
        <w:rPr>
          <w:rFonts w:ascii="Times New Roman" w:hAnsi="Times New Roman" w:cs="Times New Roman"/>
          <w:sz w:val="28"/>
          <w:szCs w:val="28"/>
        </w:rPr>
        <w:t xml:space="preserve"> </w:t>
      </w:r>
      <w:r w:rsidR="00E70BF9" w:rsidRPr="003C2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рахунок дітей </w:t>
      </w:r>
      <w:r w:rsidR="00E70BF9" w:rsidRPr="003C2691">
        <w:rPr>
          <w:rFonts w:ascii="Times New Roman" w:eastAsia="Times New Roman" w:hAnsi="Times New Roman" w:cs="Times New Roman"/>
          <w:sz w:val="28"/>
          <w:szCs w:val="28"/>
        </w:rPr>
        <w:t>внутрішньо-переміщених осіб (</w:t>
      </w:r>
      <w:r w:rsidR="00E70BF9" w:rsidRPr="003C2691">
        <w:rPr>
          <w:rFonts w:ascii="Times New Roman" w:hAnsi="Times New Roman" w:cs="Times New Roman"/>
          <w:sz w:val="28"/>
          <w:szCs w:val="28"/>
          <w:shd w:val="clear" w:color="auto" w:fill="FFFFFF"/>
        </w:rPr>
        <w:t>ВПО)</w:t>
      </w:r>
      <w:r w:rsidR="00E70BF9" w:rsidRPr="003C2691">
        <w:rPr>
          <w:rFonts w:ascii="Times New Roman" w:hAnsi="Times New Roman" w:cs="Times New Roman"/>
          <w:sz w:val="28"/>
          <w:szCs w:val="28"/>
        </w:rPr>
        <w:t xml:space="preserve">. </w:t>
      </w:r>
      <w:r w:rsidR="007C6DE4" w:rsidRPr="003C2691">
        <w:rPr>
          <w:rFonts w:ascii="Times New Roman" w:hAnsi="Times New Roman" w:cs="Times New Roman"/>
          <w:sz w:val="28"/>
          <w:szCs w:val="28"/>
        </w:rPr>
        <w:t xml:space="preserve">Варто відмітити, що кількість керівників ЗДО, які говорять, що контингент не змінився </w:t>
      </w:r>
      <w:r w:rsidR="00E8136F" w:rsidRPr="003C2691">
        <w:rPr>
          <w:rFonts w:ascii="Times New Roman" w:hAnsi="Times New Roman" w:cs="Times New Roman"/>
          <w:sz w:val="28"/>
          <w:szCs w:val="28"/>
        </w:rPr>
        <w:t xml:space="preserve">на 14% </w:t>
      </w:r>
      <w:r w:rsidR="001C1BBF" w:rsidRPr="003C2691">
        <w:rPr>
          <w:rFonts w:ascii="Times New Roman" w:hAnsi="Times New Roman" w:cs="Times New Roman"/>
          <w:sz w:val="28"/>
          <w:szCs w:val="28"/>
        </w:rPr>
        <w:t>більше, ніж кількість вихователів</w:t>
      </w:r>
      <w:r w:rsidR="00E8136F" w:rsidRPr="003C2691">
        <w:rPr>
          <w:rFonts w:ascii="Times New Roman" w:hAnsi="Times New Roman" w:cs="Times New Roman"/>
          <w:sz w:val="28"/>
          <w:szCs w:val="28"/>
        </w:rPr>
        <w:t>, які дали таку ж відповідь.</w:t>
      </w:r>
    </w:p>
    <w:p w14:paraId="1FF72A8E" w14:textId="5793866E" w:rsidR="00ED6790" w:rsidRPr="003C2691" w:rsidRDefault="001932A7" w:rsidP="006F6A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C2691">
        <w:rPr>
          <w:noProof/>
          <w:sz w:val="28"/>
          <w:szCs w:val="28"/>
        </w:rPr>
        <w:drawing>
          <wp:inline distT="0" distB="0" distL="0" distR="0" wp14:anchorId="51990BF7" wp14:editId="3558ED15">
            <wp:extent cx="5241701" cy="2743200"/>
            <wp:effectExtent l="0" t="0" r="16510" b="0"/>
            <wp:docPr id="366194200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3A351038-9F5B-2736-AF8E-3CAC95F063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595F3DD9" w14:textId="30010669" w:rsidR="002B689B" w:rsidRPr="003C2691" w:rsidRDefault="00F930AF" w:rsidP="006F6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hAnsi="Times New Roman" w:cs="Times New Roman"/>
          <w:sz w:val="28"/>
          <w:szCs w:val="28"/>
        </w:rPr>
        <w:lastRenderedPageBreak/>
        <w:t xml:space="preserve">Задля забезпечення збільшення </w:t>
      </w:r>
      <w:r w:rsidR="00161FE9" w:rsidRPr="003C2691">
        <w:rPr>
          <w:rFonts w:ascii="Times New Roman" w:hAnsi="Times New Roman" w:cs="Times New Roman"/>
          <w:sz w:val="28"/>
          <w:szCs w:val="28"/>
        </w:rPr>
        <w:t xml:space="preserve">охоплення дітей дошкільною освітою </w:t>
      </w:r>
      <w:r w:rsidRPr="003C2691">
        <w:rPr>
          <w:rFonts w:ascii="Times New Roman" w:hAnsi="Times New Roman" w:cs="Times New Roman"/>
          <w:sz w:val="28"/>
          <w:szCs w:val="28"/>
        </w:rPr>
        <w:t xml:space="preserve">в ЗДО </w:t>
      </w:r>
      <w:r w:rsidR="00852401" w:rsidRPr="003C2691">
        <w:rPr>
          <w:rFonts w:ascii="Times New Roman" w:hAnsi="Times New Roman" w:cs="Times New Roman"/>
          <w:sz w:val="28"/>
          <w:szCs w:val="28"/>
        </w:rPr>
        <w:t xml:space="preserve">частиною </w:t>
      </w:r>
      <w:r w:rsidRPr="003C2691">
        <w:rPr>
          <w:rFonts w:ascii="Times New Roman" w:hAnsi="Times New Roman" w:cs="Times New Roman"/>
          <w:sz w:val="28"/>
          <w:szCs w:val="28"/>
        </w:rPr>
        <w:t>місцеви</w:t>
      </w:r>
      <w:r w:rsidR="00852401" w:rsidRPr="003C2691">
        <w:rPr>
          <w:rFonts w:ascii="Times New Roman" w:hAnsi="Times New Roman" w:cs="Times New Roman"/>
          <w:sz w:val="28"/>
          <w:szCs w:val="28"/>
        </w:rPr>
        <w:t>х</w:t>
      </w:r>
      <w:r w:rsidRPr="003C269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52401" w:rsidRPr="003C2691">
        <w:rPr>
          <w:rFonts w:ascii="Times New Roman" w:hAnsi="Times New Roman" w:cs="Times New Roman"/>
          <w:sz w:val="28"/>
          <w:szCs w:val="28"/>
        </w:rPr>
        <w:t>ів</w:t>
      </w:r>
      <w:r w:rsidRPr="003C2691">
        <w:rPr>
          <w:rFonts w:ascii="Times New Roman" w:hAnsi="Times New Roman" w:cs="Times New Roman"/>
          <w:sz w:val="28"/>
          <w:szCs w:val="28"/>
        </w:rPr>
        <w:t xml:space="preserve"> вживалися заходи щодо створення додаткових місць у закладах освіти. </w:t>
      </w:r>
      <w:r w:rsidR="00161FE9" w:rsidRPr="003C2691">
        <w:rPr>
          <w:rFonts w:ascii="Times New Roman" w:hAnsi="Times New Roman" w:cs="Times New Roman"/>
          <w:sz w:val="28"/>
          <w:szCs w:val="28"/>
        </w:rPr>
        <w:t xml:space="preserve">Так, </w:t>
      </w:r>
      <w:r w:rsidR="001B07BA" w:rsidRPr="003C2691">
        <w:rPr>
          <w:rFonts w:ascii="Times New Roman" w:hAnsi="Times New Roman" w:cs="Times New Roman"/>
          <w:sz w:val="28"/>
          <w:szCs w:val="28"/>
        </w:rPr>
        <w:t xml:space="preserve">за </w:t>
      </w:r>
      <w:r w:rsidR="00DF274B" w:rsidRPr="003C2691">
        <w:rPr>
          <w:rFonts w:ascii="Times New Roman" w:hAnsi="Times New Roman" w:cs="Times New Roman"/>
          <w:sz w:val="28"/>
          <w:szCs w:val="28"/>
        </w:rPr>
        <w:t>останні три роки рішенням засновника було відкрито додаткові різновікові групи та створено додаткові місця в 14,</w:t>
      </w:r>
      <w:r w:rsidR="001A2C79" w:rsidRPr="003C2691">
        <w:rPr>
          <w:rFonts w:ascii="Times New Roman" w:hAnsi="Times New Roman" w:cs="Times New Roman"/>
          <w:sz w:val="28"/>
          <w:szCs w:val="28"/>
        </w:rPr>
        <w:t>7</w:t>
      </w:r>
      <w:r w:rsidR="00DF274B" w:rsidRPr="003C2691">
        <w:rPr>
          <w:rFonts w:ascii="Times New Roman" w:hAnsi="Times New Roman" w:cs="Times New Roman"/>
          <w:sz w:val="28"/>
          <w:szCs w:val="28"/>
        </w:rPr>
        <w:t xml:space="preserve">% </w:t>
      </w:r>
      <w:r w:rsidR="002B689B" w:rsidRPr="003C2691">
        <w:rPr>
          <w:rFonts w:ascii="Times New Roman" w:hAnsi="Times New Roman" w:cs="Times New Roman"/>
          <w:sz w:val="28"/>
          <w:szCs w:val="28"/>
        </w:rPr>
        <w:t xml:space="preserve">ЗДО </w:t>
      </w:r>
      <w:r w:rsidR="00722E4D" w:rsidRPr="003C26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22E4D" w:rsidRPr="003C2691">
        <w:rPr>
          <w:rFonts w:ascii="Times New Roman" w:hAnsi="Times New Roman" w:cs="Times New Roman"/>
          <w:sz w:val="28"/>
          <w:szCs w:val="28"/>
        </w:rPr>
        <w:t>мал</w:t>
      </w:r>
      <w:proofErr w:type="spellEnd"/>
      <w:r w:rsidR="00722E4D" w:rsidRPr="003C2691">
        <w:rPr>
          <w:rFonts w:ascii="Times New Roman" w:hAnsi="Times New Roman" w:cs="Times New Roman"/>
          <w:sz w:val="28"/>
          <w:szCs w:val="28"/>
        </w:rPr>
        <w:t>. 17)</w:t>
      </w:r>
      <w:r w:rsidR="00DF274B" w:rsidRPr="003C26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F4AEA7" w14:textId="17987A8F" w:rsidR="002B689B" w:rsidRPr="003C2691" w:rsidRDefault="00C80939" w:rsidP="006F6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691">
        <w:rPr>
          <w:noProof/>
          <w:sz w:val="28"/>
          <w:szCs w:val="28"/>
        </w:rPr>
        <w:drawing>
          <wp:inline distT="0" distB="0" distL="0" distR="0" wp14:anchorId="4FA26FD4" wp14:editId="7EB0BB0F">
            <wp:extent cx="3872230" cy="1996225"/>
            <wp:effectExtent l="0" t="0" r="13970" b="4445"/>
            <wp:docPr id="1252302975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150D9770-16A8-3F6E-CD91-9BDA2612C4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B1D7449" w14:textId="579F19C6" w:rsidR="002B689B" w:rsidRPr="003C2691" w:rsidRDefault="00176EC0" w:rsidP="006F6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hAnsi="Times New Roman" w:cs="Times New Roman"/>
          <w:sz w:val="28"/>
          <w:szCs w:val="28"/>
        </w:rPr>
        <w:t xml:space="preserve">Створення додаткових місць відбувалося за рахунок </w:t>
      </w:r>
      <w:r w:rsidR="00047211" w:rsidRPr="003C2691">
        <w:rPr>
          <w:rFonts w:ascii="Times New Roman" w:hAnsi="Times New Roman" w:cs="Times New Roman"/>
          <w:sz w:val="28"/>
          <w:szCs w:val="28"/>
        </w:rPr>
        <w:t xml:space="preserve">зміни призначення приміщень ЗДО (19,2%), </w:t>
      </w:r>
      <w:r w:rsidR="00F72FB0" w:rsidRPr="003C2691">
        <w:rPr>
          <w:rFonts w:ascii="Times New Roman" w:hAnsi="Times New Roman" w:cs="Times New Roman"/>
          <w:sz w:val="28"/>
          <w:szCs w:val="28"/>
        </w:rPr>
        <w:t>надання закладу нового приміщення (3,8%)</w:t>
      </w:r>
      <w:r w:rsidR="003C1B2E" w:rsidRPr="003C2691">
        <w:rPr>
          <w:rFonts w:ascii="Times New Roman" w:hAnsi="Times New Roman" w:cs="Times New Roman"/>
          <w:sz w:val="28"/>
          <w:szCs w:val="28"/>
        </w:rPr>
        <w:t xml:space="preserve">. Водночас здебільшого – це </w:t>
      </w:r>
      <w:r w:rsidR="008E58C0" w:rsidRPr="003C2691">
        <w:rPr>
          <w:rFonts w:ascii="Times New Roman" w:hAnsi="Times New Roman" w:cs="Times New Roman"/>
          <w:sz w:val="28"/>
          <w:szCs w:val="28"/>
        </w:rPr>
        <w:t>довантаження груп, що вже функціонують (</w:t>
      </w:r>
      <w:proofErr w:type="spellStart"/>
      <w:r w:rsidR="008E58C0" w:rsidRPr="003C2691">
        <w:rPr>
          <w:rFonts w:ascii="Times New Roman" w:hAnsi="Times New Roman" w:cs="Times New Roman"/>
          <w:sz w:val="28"/>
          <w:szCs w:val="28"/>
        </w:rPr>
        <w:t>мал</w:t>
      </w:r>
      <w:proofErr w:type="spellEnd"/>
      <w:r w:rsidR="008E58C0" w:rsidRPr="003C2691">
        <w:rPr>
          <w:rFonts w:ascii="Times New Roman" w:hAnsi="Times New Roman" w:cs="Times New Roman"/>
          <w:sz w:val="28"/>
          <w:szCs w:val="28"/>
        </w:rPr>
        <w:t>. 18).</w:t>
      </w:r>
      <w:r w:rsidR="00597F6F" w:rsidRPr="003C2691">
        <w:rPr>
          <w:rFonts w:ascii="Times New Roman" w:hAnsi="Times New Roman" w:cs="Times New Roman"/>
          <w:sz w:val="28"/>
          <w:szCs w:val="28"/>
        </w:rPr>
        <w:t xml:space="preserve"> </w:t>
      </w:r>
      <w:r w:rsidR="00E424F8" w:rsidRPr="003C2691">
        <w:rPr>
          <w:rFonts w:ascii="Times New Roman" w:hAnsi="Times New Roman" w:cs="Times New Roman"/>
          <w:sz w:val="28"/>
          <w:szCs w:val="28"/>
        </w:rPr>
        <w:t xml:space="preserve">Проте більшість із ЗДО, де створено додаткові місця, </w:t>
      </w:r>
      <w:r w:rsidR="00AD67EF" w:rsidRPr="003C2691">
        <w:rPr>
          <w:rFonts w:ascii="Times New Roman" w:hAnsi="Times New Roman" w:cs="Times New Roman"/>
          <w:sz w:val="28"/>
          <w:szCs w:val="28"/>
        </w:rPr>
        <w:t>наразі не надають освітні послуги</w:t>
      </w:r>
      <w:r w:rsidR="005A267E" w:rsidRPr="003C2691">
        <w:rPr>
          <w:rFonts w:ascii="Times New Roman" w:hAnsi="Times New Roman" w:cs="Times New Roman"/>
          <w:sz w:val="28"/>
          <w:szCs w:val="28"/>
        </w:rPr>
        <w:t>.</w:t>
      </w:r>
      <w:r w:rsidR="00AD67EF" w:rsidRPr="003C26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5D0DED" w14:textId="585F6250" w:rsidR="00626A32" w:rsidRPr="003C2691" w:rsidRDefault="00626A32" w:rsidP="006F6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5E4B7B8A" wp14:editId="1D7C9EC7">
            <wp:extent cx="5514975" cy="2082085"/>
            <wp:effectExtent l="0" t="0" r="9525" b="139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50B6FC9" w14:textId="5B5A84D9" w:rsidR="00E03B1D" w:rsidRPr="003C2691" w:rsidRDefault="009D2B20" w:rsidP="006F6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hAnsi="Times New Roman" w:cs="Times New Roman"/>
          <w:sz w:val="28"/>
          <w:szCs w:val="28"/>
        </w:rPr>
        <w:t xml:space="preserve">На момент проведення дослідження </w:t>
      </w:r>
      <w:r w:rsidR="00015604" w:rsidRPr="003C2691">
        <w:rPr>
          <w:rFonts w:ascii="Times New Roman" w:hAnsi="Times New Roman" w:cs="Times New Roman"/>
          <w:sz w:val="28"/>
          <w:szCs w:val="28"/>
        </w:rPr>
        <w:t>фактично</w:t>
      </w:r>
      <w:r w:rsidRPr="003C2691">
        <w:rPr>
          <w:rFonts w:ascii="Times New Roman" w:hAnsi="Times New Roman" w:cs="Times New Roman"/>
          <w:sz w:val="28"/>
          <w:szCs w:val="28"/>
        </w:rPr>
        <w:t xml:space="preserve"> потужності ЗДО використано в середньому на 58% (</w:t>
      </w:r>
      <w:proofErr w:type="spellStart"/>
      <w:r w:rsidRPr="003C2691">
        <w:rPr>
          <w:rFonts w:ascii="Times New Roman" w:hAnsi="Times New Roman" w:cs="Times New Roman"/>
          <w:sz w:val="28"/>
          <w:szCs w:val="28"/>
        </w:rPr>
        <w:t>мал</w:t>
      </w:r>
      <w:proofErr w:type="spellEnd"/>
      <w:r w:rsidRPr="003C2691">
        <w:rPr>
          <w:rFonts w:ascii="Times New Roman" w:hAnsi="Times New Roman" w:cs="Times New Roman"/>
          <w:sz w:val="28"/>
          <w:szCs w:val="28"/>
        </w:rPr>
        <w:t>. 1</w:t>
      </w:r>
      <w:r w:rsidR="00BD1E97" w:rsidRPr="003C2691">
        <w:rPr>
          <w:rFonts w:ascii="Times New Roman" w:hAnsi="Times New Roman" w:cs="Times New Roman"/>
          <w:sz w:val="28"/>
          <w:szCs w:val="28"/>
        </w:rPr>
        <w:t>9</w:t>
      </w:r>
      <w:r w:rsidRPr="003C2691">
        <w:rPr>
          <w:rFonts w:ascii="Times New Roman" w:hAnsi="Times New Roman" w:cs="Times New Roman"/>
          <w:sz w:val="28"/>
          <w:szCs w:val="28"/>
        </w:rPr>
        <w:t xml:space="preserve">). При цьому </w:t>
      </w:r>
      <w:r w:rsidR="00015604" w:rsidRPr="003C2691">
        <w:rPr>
          <w:rFonts w:ascii="Times New Roman" w:hAnsi="Times New Roman" w:cs="Times New Roman"/>
          <w:sz w:val="28"/>
          <w:szCs w:val="28"/>
        </w:rPr>
        <w:t>з перевищенням спроможності функціону</w:t>
      </w:r>
      <w:r w:rsidR="00FD75E0" w:rsidRPr="003C2691">
        <w:rPr>
          <w:rFonts w:ascii="Times New Roman" w:hAnsi="Times New Roman" w:cs="Times New Roman"/>
          <w:sz w:val="28"/>
          <w:szCs w:val="28"/>
        </w:rPr>
        <w:t>є кожний десятий ЗДО</w:t>
      </w:r>
      <w:r w:rsidR="008F5A64" w:rsidRPr="003C2691">
        <w:rPr>
          <w:rFonts w:ascii="Times New Roman" w:hAnsi="Times New Roman" w:cs="Times New Roman"/>
          <w:sz w:val="28"/>
          <w:szCs w:val="28"/>
        </w:rPr>
        <w:t>; в</w:t>
      </w:r>
      <w:r w:rsidR="00FD75E0" w:rsidRPr="003C2691">
        <w:rPr>
          <w:rFonts w:ascii="Times New Roman" w:hAnsi="Times New Roman" w:cs="Times New Roman"/>
          <w:sz w:val="28"/>
          <w:szCs w:val="28"/>
        </w:rPr>
        <w:t xml:space="preserve"> 3-х ЗДО </w:t>
      </w:r>
      <w:r w:rsidR="00FC0155" w:rsidRPr="003C2691">
        <w:rPr>
          <w:rFonts w:ascii="Times New Roman" w:hAnsi="Times New Roman" w:cs="Times New Roman"/>
          <w:sz w:val="28"/>
          <w:szCs w:val="28"/>
        </w:rPr>
        <w:t xml:space="preserve">спостерігається перевищення кількості дітей у порівнянні з кількістю </w:t>
      </w:r>
      <w:r w:rsidR="00E313EC" w:rsidRPr="003C2691">
        <w:rPr>
          <w:rFonts w:ascii="Times New Roman" w:hAnsi="Times New Roman" w:cs="Times New Roman"/>
          <w:sz w:val="28"/>
          <w:szCs w:val="28"/>
        </w:rPr>
        <w:t>місць вдвічі. Один з таких ЗДО розташований у селі, 2 – в місті.</w:t>
      </w:r>
      <w:r w:rsidR="00FD75E0" w:rsidRPr="003C2691">
        <w:rPr>
          <w:rFonts w:ascii="Times New Roman" w:hAnsi="Times New Roman" w:cs="Times New Roman"/>
          <w:sz w:val="28"/>
          <w:szCs w:val="28"/>
        </w:rPr>
        <w:t xml:space="preserve"> </w:t>
      </w:r>
      <w:r w:rsidR="005C5F59" w:rsidRPr="003C2691">
        <w:rPr>
          <w:rFonts w:ascii="Times New Roman" w:hAnsi="Times New Roman" w:cs="Times New Roman"/>
          <w:sz w:val="28"/>
          <w:szCs w:val="28"/>
        </w:rPr>
        <w:t>Усі три ЗДО працюють у звичайному режимі.</w:t>
      </w:r>
    </w:p>
    <w:p w14:paraId="0597C54B" w14:textId="0493C0BB" w:rsidR="00E03B1D" w:rsidRPr="003C2691" w:rsidRDefault="00E03B1D" w:rsidP="006F6A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2691">
        <w:rPr>
          <w:noProof/>
          <w:sz w:val="28"/>
          <w:szCs w:val="28"/>
        </w:rPr>
        <w:drawing>
          <wp:inline distT="0" distB="0" distL="0" distR="0" wp14:anchorId="335588C5" wp14:editId="6F6FD9E4">
            <wp:extent cx="5923915" cy="1790164"/>
            <wp:effectExtent l="0" t="0" r="635" b="635"/>
            <wp:docPr id="318161194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4BE6FFED-D2E9-AE3C-8BA6-385C6A89EB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A241E40" w14:textId="054ED2C4" w:rsidR="00E03B1D" w:rsidRPr="003C2691" w:rsidRDefault="00C355D5" w:rsidP="006F6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hAnsi="Times New Roman" w:cs="Times New Roman"/>
          <w:sz w:val="28"/>
          <w:szCs w:val="28"/>
        </w:rPr>
        <w:lastRenderedPageBreak/>
        <w:t xml:space="preserve">Співставлення інформації про створення додаткових місць і </w:t>
      </w:r>
      <w:r w:rsidR="00E725CE" w:rsidRPr="003C2691">
        <w:rPr>
          <w:rFonts w:ascii="Times New Roman" w:hAnsi="Times New Roman" w:cs="Times New Roman"/>
          <w:sz w:val="28"/>
          <w:szCs w:val="28"/>
        </w:rPr>
        <w:t xml:space="preserve">«завантаженість» ЗДО дає змогу зробити висновок, що </w:t>
      </w:r>
      <w:r w:rsidR="00BD256D" w:rsidRPr="003C2691">
        <w:rPr>
          <w:rFonts w:ascii="Times New Roman" w:hAnsi="Times New Roman" w:cs="Times New Roman"/>
          <w:sz w:val="28"/>
          <w:szCs w:val="28"/>
        </w:rPr>
        <w:t xml:space="preserve">механічне збільшення кількості дітей, що відвідують групи, </w:t>
      </w:r>
      <w:r w:rsidR="00ED15B5" w:rsidRPr="003C2691">
        <w:rPr>
          <w:rFonts w:ascii="Times New Roman" w:hAnsi="Times New Roman" w:cs="Times New Roman"/>
          <w:sz w:val="28"/>
          <w:szCs w:val="28"/>
        </w:rPr>
        <w:t xml:space="preserve">у кожному четвертому ЗДО (25%) </w:t>
      </w:r>
      <w:r w:rsidR="00BD256D" w:rsidRPr="003C2691">
        <w:rPr>
          <w:rFonts w:ascii="Times New Roman" w:hAnsi="Times New Roman" w:cs="Times New Roman"/>
          <w:sz w:val="28"/>
          <w:szCs w:val="28"/>
        </w:rPr>
        <w:t>призв</w:t>
      </w:r>
      <w:r w:rsidR="00ED15B5" w:rsidRPr="003C2691">
        <w:rPr>
          <w:rFonts w:ascii="Times New Roman" w:hAnsi="Times New Roman" w:cs="Times New Roman"/>
          <w:sz w:val="28"/>
          <w:szCs w:val="28"/>
        </w:rPr>
        <w:t>ело</w:t>
      </w:r>
      <w:r w:rsidR="00BD256D" w:rsidRPr="003C2691">
        <w:rPr>
          <w:rFonts w:ascii="Times New Roman" w:hAnsi="Times New Roman" w:cs="Times New Roman"/>
          <w:sz w:val="28"/>
          <w:szCs w:val="28"/>
        </w:rPr>
        <w:t xml:space="preserve"> до переван</w:t>
      </w:r>
      <w:r w:rsidR="00ED15B5" w:rsidRPr="003C2691">
        <w:rPr>
          <w:rFonts w:ascii="Times New Roman" w:hAnsi="Times New Roman" w:cs="Times New Roman"/>
          <w:sz w:val="28"/>
          <w:szCs w:val="28"/>
        </w:rPr>
        <w:t>та</w:t>
      </w:r>
      <w:r w:rsidR="00BD256D" w:rsidRPr="003C2691">
        <w:rPr>
          <w:rFonts w:ascii="Times New Roman" w:hAnsi="Times New Roman" w:cs="Times New Roman"/>
          <w:sz w:val="28"/>
          <w:szCs w:val="28"/>
        </w:rPr>
        <w:t>ж</w:t>
      </w:r>
      <w:r w:rsidR="008E1BF1" w:rsidRPr="003C2691">
        <w:rPr>
          <w:rFonts w:ascii="Times New Roman" w:hAnsi="Times New Roman" w:cs="Times New Roman"/>
          <w:sz w:val="28"/>
          <w:szCs w:val="28"/>
        </w:rPr>
        <w:t>ення, що порушує права дітей і працівників на здорові, безпечні та нешкідливі умови.</w:t>
      </w:r>
    </w:p>
    <w:p w14:paraId="055CFBA5" w14:textId="77777777" w:rsidR="007C068E" w:rsidRPr="003C2691" w:rsidRDefault="00E71A3E" w:rsidP="006F6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hAnsi="Times New Roman" w:cs="Times New Roman"/>
          <w:sz w:val="28"/>
          <w:szCs w:val="28"/>
        </w:rPr>
        <w:t>У</w:t>
      </w:r>
      <w:r w:rsidR="000A1E01" w:rsidRPr="003C2691">
        <w:rPr>
          <w:rFonts w:ascii="Times New Roman" w:hAnsi="Times New Roman" w:cs="Times New Roman"/>
          <w:sz w:val="28"/>
          <w:szCs w:val="28"/>
        </w:rPr>
        <w:t xml:space="preserve"> ході опитування керівники зазначили, що</w:t>
      </w:r>
      <w:r w:rsidRPr="003C2691">
        <w:rPr>
          <w:rFonts w:ascii="Times New Roman" w:hAnsi="Times New Roman" w:cs="Times New Roman"/>
          <w:sz w:val="28"/>
          <w:szCs w:val="28"/>
        </w:rPr>
        <w:t xml:space="preserve"> майже</w:t>
      </w:r>
      <w:r w:rsidR="000A1E01" w:rsidRPr="003C2691">
        <w:rPr>
          <w:rFonts w:ascii="Times New Roman" w:hAnsi="Times New Roman" w:cs="Times New Roman"/>
          <w:sz w:val="28"/>
          <w:szCs w:val="28"/>
        </w:rPr>
        <w:t xml:space="preserve"> для</w:t>
      </w:r>
      <w:r w:rsidRPr="003C2691">
        <w:rPr>
          <w:rFonts w:ascii="Times New Roman" w:hAnsi="Times New Roman" w:cs="Times New Roman"/>
          <w:sz w:val="28"/>
          <w:szCs w:val="28"/>
        </w:rPr>
        <w:t xml:space="preserve"> четверт</w:t>
      </w:r>
      <w:r w:rsidR="000A1E01" w:rsidRPr="003C2691">
        <w:rPr>
          <w:rFonts w:ascii="Times New Roman" w:hAnsi="Times New Roman" w:cs="Times New Roman"/>
          <w:sz w:val="28"/>
          <w:szCs w:val="28"/>
        </w:rPr>
        <w:t>ої</w:t>
      </w:r>
      <w:r w:rsidRPr="003C2691">
        <w:rPr>
          <w:rFonts w:ascii="Times New Roman" w:hAnsi="Times New Roman" w:cs="Times New Roman"/>
          <w:sz w:val="28"/>
          <w:szCs w:val="28"/>
        </w:rPr>
        <w:t xml:space="preserve"> частин</w:t>
      </w:r>
      <w:r w:rsidR="000A1E01" w:rsidRPr="003C2691">
        <w:rPr>
          <w:rFonts w:ascii="Times New Roman" w:hAnsi="Times New Roman" w:cs="Times New Roman"/>
          <w:sz w:val="28"/>
          <w:szCs w:val="28"/>
        </w:rPr>
        <w:t>и</w:t>
      </w:r>
      <w:r w:rsidRPr="003C2691">
        <w:rPr>
          <w:rFonts w:ascii="Times New Roman" w:hAnsi="Times New Roman" w:cs="Times New Roman"/>
          <w:sz w:val="28"/>
          <w:szCs w:val="28"/>
        </w:rPr>
        <w:t xml:space="preserve"> ЗДО, охоплених дослідженням</w:t>
      </w:r>
      <w:r w:rsidR="000A1E01" w:rsidRPr="003C2691">
        <w:rPr>
          <w:rFonts w:ascii="Times New Roman" w:hAnsi="Times New Roman" w:cs="Times New Roman"/>
          <w:sz w:val="28"/>
          <w:szCs w:val="28"/>
        </w:rPr>
        <w:t xml:space="preserve"> (</w:t>
      </w:r>
      <w:r w:rsidR="00C0765D" w:rsidRPr="003C2691">
        <w:rPr>
          <w:rFonts w:ascii="Times New Roman" w:hAnsi="Times New Roman" w:cs="Times New Roman"/>
          <w:sz w:val="28"/>
          <w:szCs w:val="28"/>
        </w:rPr>
        <w:t>24,4%</w:t>
      </w:r>
      <w:r w:rsidR="000A1E01" w:rsidRPr="003C2691">
        <w:rPr>
          <w:rFonts w:ascii="Times New Roman" w:hAnsi="Times New Roman" w:cs="Times New Roman"/>
          <w:sz w:val="28"/>
          <w:szCs w:val="28"/>
        </w:rPr>
        <w:t>),</w:t>
      </w:r>
      <w:r w:rsidR="00C0765D" w:rsidRPr="003C2691">
        <w:rPr>
          <w:rFonts w:ascii="Times New Roman" w:hAnsi="Times New Roman" w:cs="Times New Roman"/>
          <w:sz w:val="28"/>
          <w:szCs w:val="28"/>
        </w:rPr>
        <w:t xml:space="preserve"> засновником встановлені норми наповнюваності груп</w:t>
      </w:r>
      <w:r w:rsidR="00795D66" w:rsidRPr="003C26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95D66" w:rsidRPr="003C2691">
        <w:rPr>
          <w:rFonts w:ascii="Times New Roman" w:hAnsi="Times New Roman" w:cs="Times New Roman"/>
          <w:sz w:val="28"/>
          <w:szCs w:val="28"/>
        </w:rPr>
        <w:t>мал</w:t>
      </w:r>
      <w:proofErr w:type="spellEnd"/>
      <w:r w:rsidR="00795D66" w:rsidRPr="003C2691">
        <w:rPr>
          <w:rFonts w:ascii="Times New Roman" w:hAnsi="Times New Roman" w:cs="Times New Roman"/>
          <w:sz w:val="28"/>
          <w:szCs w:val="28"/>
        </w:rPr>
        <w:t>. 20)</w:t>
      </w:r>
      <w:r w:rsidR="006255B6" w:rsidRPr="003C2691">
        <w:rPr>
          <w:rFonts w:ascii="Times New Roman" w:hAnsi="Times New Roman" w:cs="Times New Roman"/>
          <w:sz w:val="28"/>
          <w:szCs w:val="28"/>
        </w:rPr>
        <w:t>.</w:t>
      </w:r>
      <w:r w:rsidR="002F422F" w:rsidRPr="003C2691">
        <w:rPr>
          <w:rFonts w:ascii="Times New Roman" w:hAnsi="Times New Roman" w:cs="Times New Roman"/>
          <w:sz w:val="28"/>
          <w:szCs w:val="28"/>
        </w:rPr>
        <w:t xml:space="preserve"> </w:t>
      </w:r>
      <w:r w:rsidR="00C77D57" w:rsidRPr="003C2691">
        <w:rPr>
          <w:rFonts w:ascii="Times New Roman" w:hAnsi="Times New Roman" w:cs="Times New Roman"/>
          <w:sz w:val="28"/>
          <w:szCs w:val="28"/>
        </w:rPr>
        <w:t xml:space="preserve">Однак </w:t>
      </w:r>
      <w:r w:rsidR="00037B85" w:rsidRPr="003C2691">
        <w:rPr>
          <w:rFonts w:ascii="Times New Roman" w:hAnsi="Times New Roman" w:cs="Times New Roman"/>
          <w:sz w:val="28"/>
          <w:szCs w:val="28"/>
        </w:rPr>
        <w:t xml:space="preserve">за результатами вивчення документації засновників відповідні рішення відсутні. </w:t>
      </w:r>
    </w:p>
    <w:p w14:paraId="27D733AA" w14:textId="1200223D" w:rsidR="007C068E" w:rsidRPr="003C2691" w:rsidRDefault="007C068E" w:rsidP="006F6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E845BC" wp14:editId="47573651">
            <wp:extent cx="5082540" cy="2687391"/>
            <wp:effectExtent l="0" t="0" r="3810" b="17780"/>
            <wp:docPr id="1896132690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18E2B8A9" w14:textId="062521C5" w:rsidR="006255B6" w:rsidRPr="003C2691" w:rsidRDefault="00B21C2B" w:rsidP="006F6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hAnsi="Times New Roman" w:cs="Times New Roman"/>
          <w:sz w:val="28"/>
          <w:szCs w:val="28"/>
        </w:rPr>
        <w:t xml:space="preserve">Враховуючи, що в понад половині випадків </w:t>
      </w:r>
      <w:r w:rsidR="00DF0F3D" w:rsidRPr="003C2691">
        <w:rPr>
          <w:rFonts w:ascii="Times New Roman" w:hAnsi="Times New Roman" w:cs="Times New Roman"/>
          <w:sz w:val="28"/>
          <w:szCs w:val="28"/>
        </w:rPr>
        <w:t xml:space="preserve">мова йде про ЗДО міської місцевості, можна припустити, що </w:t>
      </w:r>
      <w:r w:rsidR="00F0747E" w:rsidRPr="003C2691">
        <w:rPr>
          <w:rFonts w:ascii="Times New Roman" w:hAnsi="Times New Roman" w:cs="Times New Roman"/>
          <w:sz w:val="28"/>
          <w:szCs w:val="28"/>
        </w:rPr>
        <w:t>під час відповіді керівники враховували рішення (доручення, накази</w:t>
      </w:r>
      <w:r w:rsidR="009E6FF5" w:rsidRPr="003C2691">
        <w:rPr>
          <w:rFonts w:ascii="Times New Roman" w:hAnsi="Times New Roman" w:cs="Times New Roman"/>
          <w:sz w:val="28"/>
          <w:szCs w:val="28"/>
        </w:rPr>
        <w:t xml:space="preserve"> тощо) окремих виконавчих органів </w:t>
      </w:r>
      <w:r w:rsidR="00A011E4" w:rsidRPr="003C2691">
        <w:rPr>
          <w:rFonts w:ascii="Times New Roman" w:hAnsi="Times New Roman" w:cs="Times New Roman"/>
          <w:sz w:val="28"/>
          <w:szCs w:val="28"/>
        </w:rPr>
        <w:t xml:space="preserve">місцевого самоврядування щодо функціонування ЗДО в умовах воєнного стану з урахуванням умов безпеки, зокрема, </w:t>
      </w:r>
      <w:r w:rsidR="00795D66" w:rsidRPr="003C2691">
        <w:rPr>
          <w:rFonts w:ascii="Times New Roman" w:hAnsi="Times New Roman" w:cs="Times New Roman"/>
          <w:sz w:val="28"/>
          <w:szCs w:val="28"/>
        </w:rPr>
        <w:t>місткості</w:t>
      </w:r>
      <w:r w:rsidR="00A011E4" w:rsidRPr="003C2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1E4" w:rsidRPr="003C2691"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 w:rsidR="00A011E4" w:rsidRPr="003C2691">
        <w:rPr>
          <w:rFonts w:ascii="Times New Roman" w:hAnsi="Times New Roman" w:cs="Times New Roman"/>
          <w:sz w:val="28"/>
          <w:szCs w:val="28"/>
        </w:rPr>
        <w:t xml:space="preserve">. </w:t>
      </w:r>
      <w:r w:rsidR="00DA74BE" w:rsidRPr="003C2691">
        <w:rPr>
          <w:rFonts w:ascii="Times New Roman" w:hAnsi="Times New Roman" w:cs="Times New Roman"/>
          <w:sz w:val="28"/>
          <w:szCs w:val="28"/>
        </w:rPr>
        <w:t xml:space="preserve">Але отримані </w:t>
      </w:r>
      <w:r w:rsidR="002367C1" w:rsidRPr="003C2691">
        <w:rPr>
          <w:rFonts w:ascii="Times New Roman" w:hAnsi="Times New Roman" w:cs="Times New Roman"/>
          <w:sz w:val="28"/>
          <w:szCs w:val="28"/>
        </w:rPr>
        <w:t xml:space="preserve">результати з </w:t>
      </w:r>
      <w:r w:rsidR="00DA74BE" w:rsidRPr="003C2691">
        <w:rPr>
          <w:rFonts w:ascii="Times New Roman" w:hAnsi="Times New Roman" w:cs="Times New Roman"/>
          <w:sz w:val="28"/>
          <w:szCs w:val="28"/>
        </w:rPr>
        <w:t>дан</w:t>
      </w:r>
      <w:r w:rsidR="002367C1" w:rsidRPr="003C2691">
        <w:rPr>
          <w:rFonts w:ascii="Times New Roman" w:hAnsi="Times New Roman" w:cs="Times New Roman"/>
          <w:sz w:val="28"/>
          <w:szCs w:val="28"/>
        </w:rPr>
        <w:t>ого</w:t>
      </w:r>
      <w:r w:rsidR="00DA74BE" w:rsidRPr="003C2691">
        <w:rPr>
          <w:rFonts w:ascii="Times New Roman" w:hAnsi="Times New Roman" w:cs="Times New Roman"/>
          <w:sz w:val="28"/>
          <w:szCs w:val="28"/>
        </w:rPr>
        <w:t xml:space="preserve"> питання потребу</w:t>
      </w:r>
      <w:r w:rsidR="002367C1" w:rsidRPr="003C2691">
        <w:rPr>
          <w:rFonts w:ascii="Times New Roman" w:hAnsi="Times New Roman" w:cs="Times New Roman"/>
          <w:sz w:val="28"/>
          <w:szCs w:val="28"/>
        </w:rPr>
        <w:t>ють</w:t>
      </w:r>
      <w:r w:rsidR="00DA74BE" w:rsidRPr="003C2691">
        <w:rPr>
          <w:rFonts w:ascii="Times New Roman" w:hAnsi="Times New Roman" w:cs="Times New Roman"/>
          <w:sz w:val="28"/>
          <w:szCs w:val="28"/>
        </w:rPr>
        <w:t xml:space="preserve"> додаткового вивчення, оскільки </w:t>
      </w:r>
      <w:r w:rsidR="002367C1" w:rsidRPr="003C2691">
        <w:rPr>
          <w:rFonts w:ascii="Times New Roman" w:hAnsi="Times New Roman" w:cs="Times New Roman"/>
          <w:sz w:val="28"/>
          <w:szCs w:val="28"/>
        </w:rPr>
        <w:t>можуть свідчити про порушення вимог законодавства</w:t>
      </w:r>
      <w:r w:rsidR="001A7F97" w:rsidRPr="003C2691">
        <w:rPr>
          <w:rFonts w:ascii="Times New Roman" w:hAnsi="Times New Roman" w:cs="Times New Roman"/>
          <w:sz w:val="28"/>
          <w:szCs w:val="28"/>
        </w:rPr>
        <w:t>.</w:t>
      </w:r>
      <w:r w:rsidR="000C5A39" w:rsidRPr="003C2691">
        <w:rPr>
          <w:rFonts w:ascii="Times New Roman" w:hAnsi="Times New Roman" w:cs="Times New Roman"/>
          <w:sz w:val="28"/>
          <w:szCs w:val="28"/>
        </w:rPr>
        <w:t xml:space="preserve"> Прикладом, </w:t>
      </w:r>
      <w:r w:rsidR="00FC0427" w:rsidRPr="003C2691">
        <w:rPr>
          <w:rFonts w:ascii="Times New Roman" w:hAnsi="Times New Roman" w:cs="Times New Roman"/>
          <w:sz w:val="28"/>
          <w:szCs w:val="28"/>
        </w:rPr>
        <w:t>29% керівників</w:t>
      </w:r>
      <w:r w:rsidR="00EF7CE8" w:rsidRPr="003C2691">
        <w:rPr>
          <w:rFonts w:ascii="Times New Roman" w:hAnsi="Times New Roman" w:cs="Times New Roman"/>
          <w:sz w:val="28"/>
          <w:szCs w:val="28"/>
        </w:rPr>
        <w:t xml:space="preserve"> ЗДО міської місцевості, які повідомили про </w:t>
      </w:r>
      <w:r w:rsidR="009525B0" w:rsidRPr="003C2691">
        <w:rPr>
          <w:rFonts w:ascii="Times New Roman" w:hAnsi="Times New Roman" w:cs="Times New Roman"/>
          <w:sz w:val="28"/>
          <w:szCs w:val="28"/>
        </w:rPr>
        <w:t>встановлення засновником норм наповнюваності груп, одночасно зазначили, що в їхніх закладах створено додаткові місця за рахунок</w:t>
      </w:r>
      <w:r w:rsidR="00F64B34" w:rsidRPr="003C2691">
        <w:rPr>
          <w:rFonts w:ascii="Times New Roman" w:hAnsi="Times New Roman" w:cs="Times New Roman"/>
          <w:sz w:val="28"/>
          <w:szCs w:val="28"/>
        </w:rPr>
        <w:t xml:space="preserve"> зміни норм наповнюваності</w:t>
      </w:r>
      <w:r w:rsidR="000234FF" w:rsidRPr="003C2691">
        <w:rPr>
          <w:rFonts w:ascii="Times New Roman" w:hAnsi="Times New Roman" w:cs="Times New Roman"/>
          <w:sz w:val="28"/>
          <w:szCs w:val="28"/>
        </w:rPr>
        <w:t xml:space="preserve"> та довантаження груп, що вже функціонують</w:t>
      </w:r>
      <w:r w:rsidR="005828E4" w:rsidRPr="003C2691">
        <w:rPr>
          <w:rFonts w:ascii="Times New Roman" w:hAnsi="Times New Roman" w:cs="Times New Roman"/>
          <w:sz w:val="28"/>
          <w:szCs w:val="28"/>
        </w:rPr>
        <w:t xml:space="preserve"> (див. </w:t>
      </w:r>
      <w:proofErr w:type="spellStart"/>
      <w:r w:rsidR="005828E4" w:rsidRPr="003C2691">
        <w:rPr>
          <w:rFonts w:ascii="Times New Roman" w:hAnsi="Times New Roman" w:cs="Times New Roman"/>
          <w:sz w:val="28"/>
          <w:szCs w:val="28"/>
        </w:rPr>
        <w:t>мал</w:t>
      </w:r>
      <w:proofErr w:type="spellEnd"/>
      <w:r w:rsidR="005828E4" w:rsidRPr="003C2691">
        <w:rPr>
          <w:rFonts w:ascii="Times New Roman" w:hAnsi="Times New Roman" w:cs="Times New Roman"/>
          <w:sz w:val="28"/>
          <w:szCs w:val="28"/>
        </w:rPr>
        <w:t>. 18)</w:t>
      </w:r>
      <w:r w:rsidR="000234FF" w:rsidRPr="003C2691">
        <w:rPr>
          <w:rFonts w:ascii="Times New Roman" w:hAnsi="Times New Roman" w:cs="Times New Roman"/>
          <w:sz w:val="28"/>
          <w:szCs w:val="28"/>
        </w:rPr>
        <w:t xml:space="preserve">. </w:t>
      </w:r>
      <w:r w:rsidR="00B21D6D" w:rsidRPr="003C2691">
        <w:rPr>
          <w:rFonts w:ascii="Times New Roman" w:hAnsi="Times New Roman" w:cs="Times New Roman"/>
          <w:sz w:val="28"/>
          <w:szCs w:val="28"/>
        </w:rPr>
        <w:t xml:space="preserve">Це не відповідає положенням частини </w:t>
      </w:r>
      <w:r w:rsidR="001A1A76" w:rsidRPr="003C2691">
        <w:rPr>
          <w:rFonts w:ascii="Times New Roman" w:hAnsi="Times New Roman" w:cs="Times New Roman"/>
          <w:sz w:val="28"/>
          <w:szCs w:val="28"/>
        </w:rPr>
        <w:t>другої статті 14 Закону України «Про дошкільну освіту», адже засновник (засновники)</w:t>
      </w:r>
      <w:r w:rsidR="00A21233" w:rsidRPr="003C2691">
        <w:rPr>
          <w:rFonts w:ascii="Times New Roman" w:hAnsi="Times New Roman" w:cs="Times New Roman"/>
          <w:sz w:val="28"/>
          <w:szCs w:val="28"/>
        </w:rPr>
        <w:t xml:space="preserve"> ЗДО міської місцевості</w:t>
      </w:r>
      <w:r w:rsidR="001A1A76" w:rsidRPr="003C2691">
        <w:rPr>
          <w:rFonts w:ascii="Times New Roman" w:hAnsi="Times New Roman" w:cs="Times New Roman"/>
          <w:sz w:val="28"/>
          <w:szCs w:val="28"/>
        </w:rPr>
        <w:t xml:space="preserve"> може встановлювати</w:t>
      </w:r>
      <w:r w:rsidR="00A21233" w:rsidRPr="003C2691">
        <w:rPr>
          <w:rFonts w:ascii="Times New Roman" w:hAnsi="Times New Roman" w:cs="Times New Roman"/>
          <w:sz w:val="28"/>
          <w:szCs w:val="28"/>
        </w:rPr>
        <w:t xml:space="preserve"> лише</w:t>
      </w:r>
      <w:r w:rsidR="001A1A76" w:rsidRPr="003C2691">
        <w:rPr>
          <w:rFonts w:ascii="Times New Roman" w:hAnsi="Times New Roman" w:cs="Times New Roman"/>
          <w:sz w:val="28"/>
          <w:szCs w:val="28"/>
        </w:rPr>
        <w:t xml:space="preserve"> меншу наповнюваність груп у закладі дошкільної освіти</w:t>
      </w:r>
      <w:r w:rsidR="00A21233" w:rsidRPr="003C2691">
        <w:rPr>
          <w:rFonts w:ascii="Times New Roman" w:hAnsi="Times New Roman" w:cs="Times New Roman"/>
          <w:sz w:val="28"/>
          <w:szCs w:val="28"/>
        </w:rPr>
        <w:t>.</w:t>
      </w:r>
    </w:p>
    <w:p w14:paraId="2AC5B2A3" w14:textId="77777777" w:rsidR="00DD47A7" w:rsidRPr="003C2691" w:rsidRDefault="007657EF" w:rsidP="006F6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t>Ключовими засадами</w:t>
      </w:r>
      <w:r w:rsidRPr="003C2691">
        <w:rPr>
          <w:rFonts w:ascii="Times New Roman" w:hAnsi="Times New Roman" w:cs="Times New Roman"/>
          <w:sz w:val="28"/>
          <w:szCs w:val="28"/>
        </w:rPr>
        <w:t xml:space="preserve"> державної політики у сфері освіти є: забезпечення рівного доступу до освіти без дискримінації за будь-якими ознаками, у тому числі за ознакою інвалідності; розвиток інклюзивного освітнього середовища у закладах освіти; забезпечення універсального дизайну та розумного пристосування. </w:t>
      </w:r>
    </w:p>
    <w:p w14:paraId="55EF0CF7" w14:textId="71176ED0" w:rsidR="00DD47A7" w:rsidRPr="003C2691" w:rsidRDefault="007657EF" w:rsidP="006F6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hAnsi="Times New Roman" w:cs="Times New Roman"/>
          <w:sz w:val="28"/>
          <w:szCs w:val="28"/>
        </w:rPr>
        <w:t xml:space="preserve">За результатами анкетування </w:t>
      </w:r>
      <w:r w:rsidR="00DD47A7" w:rsidRPr="003C2691">
        <w:rPr>
          <w:rFonts w:ascii="Times New Roman" w:hAnsi="Times New Roman" w:cs="Times New Roman"/>
          <w:sz w:val="28"/>
          <w:szCs w:val="28"/>
        </w:rPr>
        <w:t>батьків встановлено, що кожний сьомий з тих, хто взяв участь в опитуванні, має дитину з особливими потребами, як</w:t>
      </w:r>
      <w:r w:rsidR="00964BBC" w:rsidRPr="003C2691">
        <w:rPr>
          <w:rFonts w:ascii="Times New Roman" w:hAnsi="Times New Roman" w:cs="Times New Roman"/>
          <w:sz w:val="28"/>
          <w:szCs w:val="28"/>
        </w:rPr>
        <w:t>а</w:t>
      </w:r>
      <w:r w:rsidR="00DD47A7" w:rsidRPr="003C2691">
        <w:rPr>
          <w:rFonts w:ascii="Times New Roman" w:hAnsi="Times New Roman" w:cs="Times New Roman"/>
          <w:sz w:val="28"/>
          <w:szCs w:val="28"/>
        </w:rPr>
        <w:t xml:space="preserve"> зарахована до ЗДО (15%). Деякі батьки (2,5%) повідомили про відмову в </w:t>
      </w:r>
      <w:r w:rsidR="00DD47A7" w:rsidRPr="003C2691">
        <w:rPr>
          <w:rFonts w:ascii="Times New Roman" w:hAnsi="Times New Roman" w:cs="Times New Roman"/>
          <w:sz w:val="28"/>
          <w:szCs w:val="28"/>
        </w:rPr>
        <w:lastRenderedPageBreak/>
        <w:t xml:space="preserve">зарахуванні до закладу дитини саме через наявність особливих потреб (див. </w:t>
      </w:r>
      <w:proofErr w:type="spellStart"/>
      <w:r w:rsidR="00DD47A7" w:rsidRPr="003C2691">
        <w:rPr>
          <w:rFonts w:ascii="Times New Roman" w:hAnsi="Times New Roman" w:cs="Times New Roman"/>
          <w:sz w:val="28"/>
          <w:szCs w:val="28"/>
        </w:rPr>
        <w:t>мал</w:t>
      </w:r>
      <w:proofErr w:type="spellEnd"/>
      <w:r w:rsidR="00DD47A7" w:rsidRPr="003C2691">
        <w:rPr>
          <w:rFonts w:ascii="Times New Roman" w:hAnsi="Times New Roman" w:cs="Times New Roman"/>
          <w:sz w:val="28"/>
          <w:szCs w:val="28"/>
        </w:rPr>
        <w:t xml:space="preserve">. 8). </w:t>
      </w:r>
      <w:r w:rsidR="00CE5148" w:rsidRPr="003C2691">
        <w:rPr>
          <w:rFonts w:ascii="Times New Roman" w:hAnsi="Times New Roman" w:cs="Times New Roman"/>
          <w:sz w:val="28"/>
          <w:szCs w:val="28"/>
        </w:rPr>
        <w:t>Близько третини опитаних батьків стверджують, що в ЗДО для їхніх дітей є все необхідне обладнання, освітній простір</w:t>
      </w:r>
      <w:r w:rsidR="00311001" w:rsidRPr="003C2691">
        <w:rPr>
          <w:rFonts w:ascii="Times New Roman" w:hAnsi="Times New Roman" w:cs="Times New Roman"/>
          <w:sz w:val="28"/>
          <w:szCs w:val="28"/>
        </w:rPr>
        <w:t xml:space="preserve"> адаптовано для потреб дітей з ООП, що дозволяє ї</w:t>
      </w:r>
      <w:r w:rsidR="00C247F6" w:rsidRPr="003C2691">
        <w:rPr>
          <w:rFonts w:ascii="Times New Roman" w:hAnsi="Times New Roman" w:cs="Times New Roman"/>
          <w:sz w:val="28"/>
          <w:szCs w:val="28"/>
        </w:rPr>
        <w:t>м</w:t>
      </w:r>
      <w:r w:rsidR="00311001" w:rsidRPr="003C2691">
        <w:rPr>
          <w:rFonts w:ascii="Times New Roman" w:hAnsi="Times New Roman" w:cs="Times New Roman"/>
          <w:sz w:val="28"/>
          <w:szCs w:val="28"/>
        </w:rPr>
        <w:t xml:space="preserve"> грати та навчатися разом з іншими дітьми, нарівні з ними</w:t>
      </w:r>
      <w:r w:rsidR="000776DA" w:rsidRPr="003C26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776DA" w:rsidRPr="003C2691">
        <w:rPr>
          <w:rFonts w:ascii="Times New Roman" w:hAnsi="Times New Roman" w:cs="Times New Roman"/>
          <w:sz w:val="28"/>
          <w:szCs w:val="28"/>
        </w:rPr>
        <w:t>мал</w:t>
      </w:r>
      <w:proofErr w:type="spellEnd"/>
      <w:r w:rsidR="000776DA" w:rsidRPr="003C2691">
        <w:rPr>
          <w:rFonts w:ascii="Times New Roman" w:hAnsi="Times New Roman" w:cs="Times New Roman"/>
          <w:sz w:val="28"/>
          <w:szCs w:val="28"/>
        </w:rPr>
        <w:t>. 21)</w:t>
      </w:r>
      <w:r w:rsidR="00C247F6" w:rsidRPr="003C2691">
        <w:rPr>
          <w:rFonts w:ascii="Times New Roman" w:hAnsi="Times New Roman" w:cs="Times New Roman"/>
          <w:sz w:val="28"/>
          <w:szCs w:val="28"/>
        </w:rPr>
        <w:t>.</w:t>
      </w:r>
    </w:p>
    <w:p w14:paraId="251BC9E2" w14:textId="250CB608" w:rsidR="00FA0DA1" w:rsidRPr="003C2691" w:rsidRDefault="00DD47A7" w:rsidP="006F6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noProof/>
          <w:sz w:val="28"/>
          <w:szCs w:val="28"/>
        </w:rPr>
        <w:drawing>
          <wp:inline distT="0" distB="0" distL="0" distR="0" wp14:anchorId="73B026D9" wp14:editId="77CB8FF3">
            <wp:extent cx="5941060" cy="7091966"/>
            <wp:effectExtent l="0" t="0" r="2540" b="13970"/>
            <wp:docPr id="326748870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16966C22-D535-3287-40B0-A64C75AB74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4B958C26" w14:textId="48C2DDED" w:rsidR="00124C59" w:rsidRPr="003C2691" w:rsidRDefault="005C0F6A" w:rsidP="006F6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hAnsi="Times New Roman" w:cs="Times New Roman"/>
          <w:sz w:val="28"/>
          <w:szCs w:val="28"/>
        </w:rPr>
        <w:t xml:space="preserve">Близько </w:t>
      </w:r>
      <w:r w:rsidR="00C83003" w:rsidRPr="003C2691">
        <w:rPr>
          <w:rFonts w:ascii="Times New Roman" w:hAnsi="Times New Roman" w:cs="Times New Roman"/>
          <w:sz w:val="28"/>
          <w:szCs w:val="28"/>
        </w:rPr>
        <w:t xml:space="preserve">половини </w:t>
      </w:r>
      <w:r w:rsidR="00EE1917" w:rsidRPr="003C2691">
        <w:rPr>
          <w:rFonts w:ascii="Times New Roman" w:hAnsi="Times New Roman" w:cs="Times New Roman"/>
          <w:sz w:val="28"/>
          <w:szCs w:val="28"/>
        </w:rPr>
        <w:t xml:space="preserve">батьків </w:t>
      </w:r>
      <w:r w:rsidR="00C83003" w:rsidRPr="003C2691">
        <w:rPr>
          <w:rFonts w:ascii="Times New Roman" w:hAnsi="Times New Roman" w:cs="Times New Roman"/>
          <w:sz w:val="28"/>
          <w:szCs w:val="28"/>
        </w:rPr>
        <w:t>зазначають, що в ЗДО є можливість отримати послуги</w:t>
      </w:r>
      <w:r w:rsidR="00EE1917" w:rsidRPr="003C2691">
        <w:rPr>
          <w:rFonts w:ascii="Times New Roman" w:hAnsi="Times New Roman" w:cs="Times New Roman"/>
          <w:sz w:val="28"/>
          <w:szCs w:val="28"/>
        </w:rPr>
        <w:t xml:space="preserve"> </w:t>
      </w:r>
      <w:r w:rsidRPr="003C2691">
        <w:rPr>
          <w:rFonts w:ascii="Times New Roman" w:hAnsi="Times New Roman" w:cs="Times New Roman"/>
          <w:sz w:val="28"/>
          <w:szCs w:val="28"/>
        </w:rPr>
        <w:t>психолога та логопеда</w:t>
      </w:r>
      <w:r w:rsidR="000776DA" w:rsidRPr="003C2691">
        <w:rPr>
          <w:rFonts w:ascii="Times New Roman" w:hAnsi="Times New Roman" w:cs="Times New Roman"/>
          <w:sz w:val="28"/>
          <w:szCs w:val="28"/>
        </w:rPr>
        <w:t xml:space="preserve">. Варто зауважити, що майже всі </w:t>
      </w:r>
      <w:r w:rsidR="00A146F2" w:rsidRPr="003C2691">
        <w:rPr>
          <w:rFonts w:ascii="Times New Roman" w:hAnsi="Times New Roman" w:cs="Times New Roman"/>
          <w:sz w:val="28"/>
          <w:szCs w:val="28"/>
        </w:rPr>
        <w:t>вони мешкають у міській місцевості.</w:t>
      </w:r>
      <w:r w:rsidR="00695025" w:rsidRPr="003C2691">
        <w:rPr>
          <w:rFonts w:ascii="Times New Roman" w:hAnsi="Times New Roman" w:cs="Times New Roman"/>
          <w:sz w:val="28"/>
          <w:szCs w:val="28"/>
        </w:rPr>
        <w:t xml:space="preserve"> </w:t>
      </w:r>
      <w:r w:rsidR="003D6D04" w:rsidRPr="003C2691">
        <w:rPr>
          <w:rFonts w:ascii="Times New Roman" w:hAnsi="Times New Roman" w:cs="Times New Roman"/>
          <w:sz w:val="28"/>
          <w:szCs w:val="28"/>
        </w:rPr>
        <w:t>Водночас частина батьків (4%) стверджують, що в ЗДО не створено жодних умов для дітей з ООП, діти відчувають складнощі.</w:t>
      </w:r>
    </w:p>
    <w:p w14:paraId="37C9598F" w14:textId="08AC6A53" w:rsidR="006079BA" w:rsidRPr="003C2691" w:rsidRDefault="004E11A9" w:rsidP="006F6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hAnsi="Times New Roman" w:cs="Times New Roman"/>
          <w:sz w:val="28"/>
          <w:szCs w:val="28"/>
        </w:rPr>
        <w:lastRenderedPageBreak/>
        <w:t xml:space="preserve">Аналіз відповідей керівників і педпрацівників свідчить, що вони </w:t>
      </w:r>
      <w:r w:rsidR="00CF3645" w:rsidRPr="003C2691">
        <w:rPr>
          <w:rFonts w:ascii="Times New Roman" w:hAnsi="Times New Roman" w:cs="Times New Roman"/>
          <w:sz w:val="28"/>
          <w:szCs w:val="28"/>
        </w:rPr>
        <w:t>корелюються</w:t>
      </w:r>
      <w:r w:rsidRPr="003C2691">
        <w:rPr>
          <w:rFonts w:ascii="Times New Roman" w:hAnsi="Times New Roman" w:cs="Times New Roman"/>
          <w:sz w:val="28"/>
          <w:szCs w:val="28"/>
        </w:rPr>
        <w:t xml:space="preserve"> між з собою (з урахування </w:t>
      </w:r>
      <w:r w:rsidR="00CF3645" w:rsidRPr="003C2691">
        <w:rPr>
          <w:rFonts w:ascii="Times New Roman" w:hAnsi="Times New Roman" w:cs="Times New Roman"/>
          <w:sz w:val="28"/>
          <w:szCs w:val="28"/>
        </w:rPr>
        <w:t xml:space="preserve">кількості респондентів кожної категорії) в більшості питань </w:t>
      </w:r>
      <w:r w:rsidR="00C40692" w:rsidRPr="003C2691">
        <w:rPr>
          <w:rFonts w:ascii="Times New Roman" w:hAnsi="Times New Roman" w:cs="Times New Roman"/>
          <w:sz w:val="28"/>
          <w:szCs w:val="28"/>
        </w:rPr>
        <w:t xml:space="preserve">крім одного. Більшість опитаних керівників ЗДО </w:t>
      </w:r>
      <w:r w:rsidR="00B51C68" w:rsidRPr="003C2691">
        <w:rPr>
          <w:rFonts w:ascii="Times New Roman" w:hAnsi="Times New Roman" w:cs="Times New Roman"/>
          <w:sz w:val="28"/>
          <w:szCs w:val="28"/>
        </w:rPr>
        <w:t xml:space="preserve">(76%) </w:t>
      </w:r>
      <w:r w:rsidR="00C40692" w:rsidRPr="003C2691">
        <w:rPr>
          <w:rFonts w:ascii="Times New Roman" w:hAnsi="Times New Roman" w:cs="Times New Roman"/>
          <w:sz w:val="28"/>
          <w:szCs w:val="28"/>
        </w:rPr>
        <w:t>у відповідях стверджу</w:t>
      </w:r>
      <w:r w:rsidR="00B51C68" w:rsidRPr="003C2691">
        <w:rPr>
          <w:rFonts w:ascii="Times New Roman" w:hAnsi="Times New Roman" w:cs="Times New Roman"/>
          <w:sz w:val="28"/>
          <w:szCs w:val="28"/>
        </w:rPr>
        <w:t xml:space="preserve">ють, що діти з особливими освітніми потребами в закладі відсутні. Тоді як </w:t>
      </w:r>
      <w:r w:rsidR="00433C29" w:rsidRPr="003C2691">
        <w:rPr>
          <w:rFonts w:ascii="Times New Roman" w:hAnsi="Times New Roman" w:cs="Times New Roman"/>
          <w:sz w:val="28"/>
          <w:szCs w:val="28"/>
        </w:rPr>
        <w:t>педпрацівників</w:t>
      </w:r>
      <w:r w:rsidR="00857E7D" w:rsidRPr="003C2691">
        <w:rPr>
          <w:rFonts w:ascii="Times New Roman" w:hAnsi="Times New Roman" w:cs="Times New Roman"/>
          <w:sz w:val="28"/>
          <w:szCs w:val="28"/>
        </w:rPr>
        <w:t>,</w:t>
      </w:r>
      <w:r w:rsidR="00433C29" w:rsidRPr="003C2691">
        <w:rPr>
          <w:rFonts w:ascii="Times New Roman" w:hAnsi="Times New Roman" w:cs="Times New Roman"/>
          <w:sz w:val="28"/>
          <w:szCs w:val="28"/>
        </w:rPr>
        <w:t xml:space="preserve"> </w:t>
      </w:r>
      <w:r w:rsidR="00857E7D" w:rsidRPr="003C2691">
        <w:rPr>
          <w:rFonts w:ascii="Times New Roman" w:hAnsi="Times New Roman" w:cs="Times New Roman"/>
          <w:sz w:val="28"/>
          <w:szCs w:val="28"/>
        </w:rPr>
        <w:t>я</w:t>
      </w:r>
      <w:r w:rsidR="00433C29" w:rsidRPr="003C2691">
        <w:rPr>
          <w:rFonts w:ascii="Times New Roman" w:hAnsi="Times New Roman" w:cs="Times New Roman"/>
          <w:sz w:val="28"/>
          <w:szCs w:val="28"/>
        </w:rPr>
        <w:t xml:space="preserve">кі </w:t>
      </w:r>
      <w:r w:rsidR="00857E7D" w:rsidRPr="003C2691">
        <w:rPr>
          <w:rFonts w:ascii="Times New Roman" w:hAnsi="Times New Roman" w:cs="Times New Roman"/>
          <w:sz w:val="28"/>
          <w:szCs w:val="28"/>
        </w:rPr>
        <w:t>погоджаються</w:t>
      </w:r>
      <w:r w:rsidR="00433C29" w:rsidRPr="003C2691">
        <w:rPr>
          <w:rFonts w:ascii="Times New Roman" w:hAnsi="Times New Roman" w:cs="Times New Roman"/>
          <w:sz w:val="28"/>
          <w:szCs w:val="28"/>
        </w:rPr>
        <w:t xml:space="preserve"> з такою відповіддю</w:t>
      </w:r>
      <w:r w:rsidR="00857E7D" w:rsidRPr="003C2691">
        <w:rPr>
          <w:rFonts w:ascii="Times New Roman" w:hAnsi="Times New Roman" w:cs="Times New Roman"/>
          <w:sz w:val="28"/>
          <w:szCs w:val="28"/>
        </w:rPr>
        <w:t>,</w:t>
      </w:r>
      <w:r w:rsidR="00433C29" w:rsidRPr="003C2691">
        <w:rPr>
          <w:rFonts w:ascii="Times New Roman" w:hAnsi="Times New Roman" w:cs="Times New Roman"/>
          <w:sz w:val="28"/>
          <w:szCs w:val="28"/>
        </w:rPr>
        <w:t xml:space="preserve"> на 2</w:t>
      </w:r>
      <w:r w:rsidR="00D52FD9" w:rsidRPr="003C2691">
        <w:rPr>
          <w:rFonts w:ascii="Times New Roman" w:hAnsi="Times New Roman" w:cs="Times New Roman"/>
          <w:sz w:val="28"/>
          <w:szCs w:val="28"/>
        </w:rPr>
        <w:t xml:space="preserve">8% менше (при </w:t>
      </w:r>
      <w:r w:rsidR="007F1F98" w:rsidRPr="003C2691">
        <w:rPr>
          <w:rFonts w:ascii="Times New Roman" w:hAnsi="Times New Roman" w:cs="Times New Roman"/>
          <w:sz w:val="28"/>
          <w:szCs w:val="28"/>
        </w:rPr>
        <w:t>тому, що загальна чисельність педпрацівників, які пройшли опитування, значно більша за кількість керівників)</w:t>
      </w:r>
      <w:r w:rsidR="00857E7D" w:rsidRPr="003C2691">
        <w:rPr>
          <w:rFonts w:ascii="Times New Roman" w:hAnsi="Times New Roman" w:cs="Times New Roman"/>
          <w:sz w:val="28"/>
          <w:szCs w:val="28"/>
        </w:rPr>
        <w:t xml:space="preserve">. </w:t>
      </w:r>
      <w:r w:rsidR="00B51C68" w:rsidRPr="003C26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C5D38F" w14:textId="40874866" w:rsidR="00C0765D" w:rsidRPr="003C2691" w:rsidRDefault="00D72A19" w:rsidP="006F6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hAnsi="Times New Roman" w:cs="Times New Roman"/>
          <w:sz w:val="28"/>
          <w:szCs w:val="28"/>
        </w:rPr>
        <w:t>Для розуміння такої невідповідності</w:t>
      </w:r>
      <w:r w:rsidR="00881FFE" w:rsidRPr="003C2691">
        <w:rPr>
          <w:rFonts w:ascii="Times New Roman" w:hAnsi="Times New Roman" w:cs="Times New Roman"/>
          <w:sz w:val="28"/>
          <w:szCs w:val="28"/>
        </w:rPr>
        <w:t xml:space="preserve"> проаналізовано </w:t>
      </w:r>
      <w:r w:rsidR="00EF319E" w:rsidRPr="003C2691">
        <w:rPr>
          <w:rFonts w:ascii="Times New Roman" w:hAnsi="Times New Roman" w:cs="Times New Roman"/>
          <w:sz w:val="28"/>
          <w:szCs w:val="28"/>
        </w:rPr>
        <w:t xml:space="preserve">відомчу адміністративну звітність </w:t>
      </w:r>
      <w:r w:rsidR="009E57D0" w:rsidRPr="003C2691">
        <w:rPr>
          <w:rFonts w:ascii="Times New Roman" w:hAnsi="Times New Roman" w:cs="Times New Roman"/>
          <w:sz w:val="28"/>
          <w:szCs w:val="28"/>
        </w:rPr>
        <w:t>(форма № 85-к «</w:t>
      </w:r>
      <w:r w:rsidR="00C95105" w:rsidRPr="003C2691">
        <w:rPr>
          <w:rFonts w:ascii="Times New Roman" w:hAnsi="Times New Roman" w:cs="Times New Roman"/>
          <w:sz w:val="28"/>
          <w:szCs w:val="28"/>
        </w:rPr>
        <w:t>Зведена річна таблиця про діяльність закладів дошкільної освіти</w:t>
      </w:r>
      <w:r w:rsidR="009E57D0" w:rsidRPr="003C2691">
        <w:rPr>
          <w:rFonts w:ascii="Times New Roman" w:hAnsi="Times New Roman" w:cs="Times New Roman"/>
          <w:sz w:val="28"/>
          <w:szCs w:val="28"/>
        </w:rPr>
        <w:t>»</w:t>
      </w:r>
      <w:r w:rsidR="00C95105" w:rsidRPr="003C2691">
        <w:rPr>
          <w:rFonts w:ascii="Times New Roman" w:hAnsi="Times New Roman" w:cs="Times New Roman"/>
          <w:sz w:val="28"/>
          <w:szCs w:val="28"/>
        </w:rPr>
        <w:t>)</w:t>
      </w:r>
      <w:r w:rsidR="00647363" w:rsidRPr="003C2691">
        <w:rPr>
          <w:rFonts w:ascii="Times New Roman" w:hAnsi="Times New Roman" w:cs="Times New Roman"/>
          <w:sz w:val="28"/>
          <w:szCs w:val="28"/>
        </w:rPr>
        <w:t>.</w:t>
      </w:r>
      <w:r w:rsidR="00881FFE" w:rsidRPr="003C26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846A56" w14:textId="01E48676" w:rsidR="00745AB4" w:rsidRPr="003C2691" w:rsidRDefault="0081014D" w:rsidP="006F6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Отже, спеціальні, санаторні та інклюзивні групи створено лише </w:t>
      </w:r>
      <w:r w:rsidR="00340AB7"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третині територіальних громад, охоплених вивченням (35%). Загальний відсоток такий груп </w:t>
      </w:r>
      <w:r w:rsidR="00FE2D2A" w:rsidRPr="003C269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340AB7"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1AA6" w:rsidRPr="003C2691">
        <w:rPr>
          <w:rFonts w:ascii="Times New Roman" w:eastAsia="Times New Roman" w:hAnsi="Times New Roman" w:cs="Times New Roman"/>
          <w:bCs/>
          <w:sz w:val="28"/>
          <w:szCs w:val="28"/>
        </w:rPr>
        <w:t>40%</w:t>
      </w:r>
      <w:r w:rsidR="001A6D43"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 цьому інклюзивні групи </w:t>
      </w:r>
      <w:r w:rsidR="00FE2D2A"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складають менше п’ятої частини усіх </w:t>
      </w:r>
      <w:r w:rsidR="000151E4"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груп, що функціонують. Це відповідає результатам опитування </w:t>
      </w:r>
      <w:r w:rsidR="008868BD"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керівників ЗДО. </w:t>
      </w:r>
      <w:r w:rsidR="00BD2FC2"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чином можна припустити, що керівники, </w:t>
      </w:r>
      <w:r w:rsidR="00724E34" w:rsidRPr="003C2691">
        <w:rPr>
          <w:rFonts w:ascii="Times New Roman" w:eastAsia="Times New Roman" w:hAnsi="Times New Roman" w:cs="Times New Roman"/>
          <w:bCs/>
          <w:sz w:val="28"/>
          <w:szCs w:val="28"/>
        </w:rPr>
        <w:t>зазначаючи відсутність в ЗДО дітей з ООП, керувалися фактом створення спеціальних</w:t>
      </w:r>
      <w:r w:rsidR="00893269" w:rsidRPr="003C2691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724E34"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інклюзивних груп. </w:t>
      </w:r>
      <w:r w:rsidR="00893269"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Враховуючи відповіді педпрацівників, можлива ситуація, </w:t>
      </w:r>
      <w:r w:rsidR="00B043A7" w:rsidRPr="003C2691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893269" w:rsidRPr="003C2691">
        <w:rPr>
          <w:rFonts w:ascii="Times New Roman" w:eastAsia="Times New Roman" w:hAnsi="Times New Roman" w:cs="Times New Roman"/>
          <w:bCs/>
          <w:sz w:val="28"/>
          <w:szCs w:val="28"/>
        </w:rPr>
        <w:t>оли діти з ООП до закладу зараховані, але інклюзивної групи не створено</w:t>
      </w:r>
      <w:r w:rsidR="00B043A7" w:rsidRPr="003C2691">
        <w:rPr>
          <w:rFonts w:ascii="Times New Roman" w:eastAsia="Times New Roman" w:hAnsi="Times New Roman" w:cs="Times New Roman"/>
          <w:bCs/>
          <w:sz w:val="28"/>
          <w:szCs w:val="28"/>
        </w:rPr>
        <w:t>. Дане питання потребує додаткового вивчення.</w:t>
      </w:r>
    </w:p>
    <w:p w14:paraId="6EB19A06" w14:textId="5535145E" w:rsidR="00DA6603" w:rsidRPr="003C2691" w:rsidRDefault="00745AB4" w:rsidP="006F6A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2691">
        <w:rPr>
          <w:noProof/>
        </w:rPr>
        <w:drawing>
          <wp:inline distT="0" distB="0" distL="0" distR="0" wp14:anchorId="705B4571" wp14:editId="1CD07664">
            <wp:extent cx="5919989" cy="2743200"/>
            <wp:effectExtent l="0" t="0" r="5080" b="0"/>
            <wp:docPr id="1142665048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C67AFB05-AE88-66BC-1D0F-4395AAE058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015604"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44FFA0D" w14:textId="57589A0A" w:rsidR="00B043A7" w:rsidRPr="003C2691" w:rsidRDefault="005329FA" w:rsidP="006F6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Потребу у </w:t>
      </w:r>
      <w:r w:rsidR="009631C6"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більш детальному вивченні питання підтверджує і співставлення відповідей керівників ЗДО з даними відомчої адміністративної </w:t>
      </w:r>
      <w:r w:rsidR="00BF2BA4" w:rsidRPr="003C2691">
        <w:rPr>
          <w:rFonts w:ascii="Times New Roman" w:eastAsia="Times New Roman" w:hAnsi="Times New Roman" w:cs="Times New Roman"/>
          <w:bCs/>
          <w:sz w:val="28"/>
          <w:szCs w:val="28"/>
        </w:rPr>
        <w:t>звітності (форма № 85-к)</w:t>
      </w:r>
      <w:r w:rsidR="006121C5"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 щодо створення умов та надання додаткової підтримки дітям цієї категорії.</w:t>
      </w:r>
    </w:p>
    <w:p w14:paraId="765800E9" w14:textId="092A2572" w:rsidR="006121C5" w:rsidRPr="003C2691" w:rsidRDefault="006121C5" w:rsidP="006F6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bCs/>
          <w:sz w:val="28"/>
          <w:szCs w:val="28"/>
        </w:rPr>
        <w:t>Наприклад, за відповідями керівників лише в 1</w:t>
      </w:r>
      <w:r w:rsidR="008A7480"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3% випадків освітній процес супроводжує асистент вихователя (див. </w:t>
      </w:r>
      <w:proofErr w:type="spellStart"/>
      <w:r w:rsidR="008A7480" w:rsidRPr="003C2691">
        <w:rPr>
          <w:rFonts w:ascii="Times New Roman" w:eastAsia="Times New Roman" w:hAnsi="Times New Roman" w:cs="Times New Roman"/>
          <w:bCs/>
          <w:sz w:val="28"/>
          <w:szCs w:val="28"/>
        </w:rPr>
        <w:t>мал</w:t>
      </w:r>
      <w:proofErr w:type="spellEnd"/>
      <w:r w:rsidR="008A7480" w:rsidRPr="003C2691">
        <w:rPr>
          <w:rFonts w:ascii="Times New Roman" w:eastAsia="Times New Roman" w:hAnsi="Times New Roman" w:cs="Times New Roman"/>
          <w:bCs/>
          <w:sz w:val="28"/>
          <w:szCs w:val="28"/>
        </w:rPr>
        <w:t>. 21)</w:t>
      </w:r>
      <w:r w:rsidR="005438EC"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, тоді як за статистичними даними забезпеченість </w:t>
      </w:r>
      <w:r w:rsidR="003B6A6A"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асистентами вихователів </w:t>
      </w:r>
      <w:r w:rsidR="005438EC"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інклюзивних груп </w:t>
      </w:r>
      <w:r w:rsidR="003B6A6A" w:rsidRPr="003C2691">
        <w:rPr>
          <w:rFonts w:ascii="Times New Roman" w:eastAsia="Times New Roman" w:hAnsi="Times New Roman" w:cs="Times New Roman"/>
          <w:bCs/>
          <w:sz w:val="28"/>
          <w:szCs w:val="28"/>
        </w:rPr>
        <w:t>становить 7</w:t>
      </w:r>
      <w:r w:rsidR="002A1413" w:rsidRPr="003C269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B6A6A" w:rsidRPr="003C2691">
        <w:rPr>
          <w:rFonts w:ascii="Times New Roman" w:eastAsia="Times New Roman" w:hAnsi="Times New Roman" w:cs="Times New Roman"/>
          <w:bCs/>
          <w:sz w:val="28"/>
          <w:szCs w:val="28"/>
        </w:rPr>
        <w:t>% (</w:t>
      </w:r>
      <w:proofErr w:type="spellStart"/>
      <w:r w:rsidR="003B6A6A" w:rsidRPr="003C2691">
        <w:rPr>
          <w:rFonts w:ascii="Times New Roman" w:eastAsia="Times New Roman" w:hAnsi="Times New Roman" w:cs="Times New Roman"/>
          <w:bCs/>
          <w:sz w:val="28"/>
          <w:szCs w:val="28"/>
        </w:rPr>
        <w:t>мал</w:t>
      </w:r>
      <w:proofErr w:type="spellEnd"/>
      <w:r w:rsidR="003B6A6A"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. 23). </w:t>
      </w:r>
      <w:r w:rsidR="0077313E"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Близько 15% </w:t>
      </w:r>
      <w:r w:rsidR="0082616A" w:rsidRPr="003C2691">
        <w:rPr>
          <w:rFonts w:ascii="Times New Roman" w:eastAsia="Times New Roman" w:hAnsi="Times New Roman" w:cs="Times New Roman"/>
          <w:bCs/>
          <w:sz w:val="28"/>
          <w:szCs w:val="28"/>
        </w:rPr>
        <w:t>респондентів повідомили, що в їхніх закладах можна отримати послуги психолога та логопеда, тоді як за статичною звітністю</w:t>
      </w:r>
      <w:r w:rsidR="001E4F80"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30EF" w:rsidRPr="003C2691">
        <w:rPr>
          <w:rFonts w:ascii="Times New Roman" w:eastAsia="Times New Roman" w:hAnsi="Times New Roman" w:cs="Times New Roman"/>
          <w:bCs/>
          <w:sz w:val="28"/>
          <w:szCs w:val="28"/>
        </w:rPr>
        <w:t>практичними психологами</w:t>
      </w:r>
      <w:r w:rsidR="007D37E5"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забезпечено </w:t>
      </w:r>
      <w:r w:rsidR="002530EF"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третину ЗДО. Тобто, </w:t>
      </w:r>
      <w:r w:rsidR="003E442F"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кадрове забезпечення, навіть за статичними звітами, </w:t>
      </w:r>
      <w:r w:rsidR="0059512D"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є </w:t>
      </w:r>
      <w:proofErr w:type="spellStart"/>
      <w:r w:rsidR="002D3D77" w:rsidRPr="003C2691">
        <w:rPr>
          <w:rFonts w:ascii="Times New Roman" w:eastAsia="Times New Roman" w:hAnsi="Times New Roman" w:cs="Times New Roman"/>
          <w:bCs/>
          <w:sz w:val="28"/>
          <w:szCs w:val="28"/>
        </w:rPr>
        <w:t>незадовідьним</w:t>
      </w:r>
      <w:proofErr w:type="spellEnd"/>
      <w:r w:rsidR="0059512D"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 і не забезпечує </w:t>
      </w:r>
      <w:r w:rsidR="002D3D77"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наявні потреби не лише дітей з ООП, а й інших учасників </w:t>
      </w:r>
      <w:r w:rsidR="002D3D77" w:rsidRPr="003C269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освітнього процесу в умовах воєнного стану</w:t>
      </w:r>
      <w:r w:rsidR="00FC789B"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F3B62" w:rsidRPr="003C2691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FC789B"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а результатами опитування керівників можна зробити висновок, що </w:t>
      </w:r>
      <w:r w:rsidR="00CE3911" w:rsidRPr="003C2691">
        <w:rPr>
          <w:rFonts w:ascii="Times New Roman" w:eastAsia="Times New Roman" w:hAnsi="Times New Roman" w:cs="Times New Roman"/>
          <w:bCs/>
          <w:sz w:val="28"/>
          <w:szCs w:val="28"/>
        </w:rPr>
        <w:t>зазначені</w:t>
      </w:r>
      <w:r w:rsidR="00440071"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показники</w:t>
      </w:r>
      <w:r w:rsidR="00FC789B"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3911"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у 2023 році </w:t>
      </w:r>
      <w:r w:rsidR="00915934" w:rsidRPr="003C2691">
        <w:rPr>
          <w:rFonts w:ascii="Times New Roman" w:eastAsia="Times New Roman" w:hAnsi="Times New Roman" w:cs="Times New Roman"/>
          <w:bCs/>
          <w:sz w:val="28"/>
          <w:szCs w:val="28"/>
        </w:rPr>
        <w:t>знизилися мінімум у два рази.</w:t>
      </w:r>
      <w:r w:rsidR="00BB2779" w:rsidRPr="003C26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C227CA2" w14:textId="30E0EF85" w:rsidR="00A22D5A" w:rsidRPr="003C2691" w:rsidRDefault="00A22D5A" w:rsidP="006F6A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2691">
        <w:rPr>
          <w:noProof/>
        </w:rPr>
        <w:drawing>
          <wp:inline distT="0" distB="0" distL="0" distR="0" wp14:anchorId="4051916A" wp14:editId="3360F851">
            <wp:extent cx="5898524" cy="2743200"/>
            <wp:effectExtent l="0" t="0" r="6985" b="0"/>
            <wp:docPr id="151170381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B9E78231-E3E3-BB3E-163C-E53A3381F5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0FB85CD9" w14:textId="7DEEC4A8" w:rsidR="00915934" w:rsidRPr="003C2691" w:rsidRDefault="00710EE8" w:rsidP="006F6A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691">
        <w:rPr>
          <w:rFonts w:ascii="Times New Roman" w:hAnsi="Times New Roman" w:cs="Times New Roman"/>
          <w:bCs/>
          <w:sz w:val="28"/>
          <w:szCs w:val="28"/>
        </w:rPr>
        <w:t xml:space="preserve">Опитування </w:t>
      </w:r>
      <w:r w:rsidR="00100BA1" w:rsidRPr="003C2691">
        <w:rPr>
          <w:rFonts w:ascii="Times New Roman" w:hAnsi="Times New Roman" w:cs="Times New Roman"/>
          <w:bCs/>
          <w:sz w:val="28"/>
          <w:szCs w:val="28"/>
        </w:rPr>
        <w:t>керівників і учасників освітнього процесу, аналіз докум</w:t>
      </w:r>
      <w:r w:rsidR="006A1FB2" w:rsidRPr="003C2691">
        <w:rPr>
          <w:rFonts w:ascii="Times New Roman" w:hAnsi="Times New Roman" w:cs="Times New Roman"/>
          <w:bCs/>
          <w:sz w:val="28"/>
          <w:szCs w:val="28"/>
        </w:rPr>
        <w:t xml:space="preserve">ентації свідчать про потребу </w:t>
      </w:r>
      <w:r w:rsidR="00A17D10" w:rsidRPr="003C2691">
        <w:rPr>
          <w:rFonts w:ascii="Times New Roman" w:hAnsi="Times New Roman" w:cs="Times New Roman"/>
          <w:bCs/>
          <w:sz w:val="28"/>
          <w:szCs w:val="28"/>
        </w:rPr>
        <w:t>в</w:t>
      </w:r>
      <w:r w:rsidR="006A1FB2" w:rsidRPr="003C2691">
        <w:rPr>
          <w:rFonts w:ascii="Times New Roman" w:hAnsi="Times New Roman" w:cs="Times New Roman"/>
          <w:bCs/>
          <w:sz w:val="28"/>
          <w:szCs w:val="28"/>
        </w:rPr>
        <w:t xml:space="preserve"> забезпе</w:t>
      </w:r>
      <w:r w:rsidR="00C94F04" w:rsidRPr="003C2691">
        <w:rPr>
          <w:rFonts w:ascii="Times New Roman" w:hAnsi="Times New Roman" w:cs="Times New Roman"/>
          <w:bCs/>
          <w:sz w:val="28"/>
          <w:szCs w:val="28"/>
        </w:rPr>
        <w:t>ченні безперешкодного доступу до ЗДО, зокрема до тих, де функціонують спеціальні та/або інклюзивні групи</w:t>
      </w:r>
      <w:r w:rsidR="00B25323" w:rsidRPr="003C26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17D10" w:rsidRPr="003C2691">
        <w:rPr>
          <w:rFonts w:ascii="Times New Roman" w:hAnsi="Times New Roman" w:cs="Times New Roman"/>
          <w:bCs/>
          <w:sz w:val="28"/>
          <w:szCs w:val="28"/>
        </w:rPr>
        <w:t>створення та облаштування в них ресурсних кімнат.</w:t>
      </w:r>
    </w:p>
    <w:p w14:paraId="599ACD2A" w14:textId="33B2D051" w:rsidR="00B57C26" w:rsidRPr="003C2691" w:rsidRDefault="00F3665C" w:rsidP="006F6A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691">
        <w:rPr>
          <w:rFonts w:ascii="Times New Roman" w:hAnsi="Times New Roman" w:cs="Times New Roman"/>
          <w:bCs/>
          <w:sz w:val="28"/>
          <w:szCs w:val="28"/>
        </w:rPr>
        <w:t>Так, за даними відомчої адміністративно</w:t>
      </w:r>
      <w:r w:rsidR="00DE7EF0" w:rsidRPr="003C2691">
        <w:rPr>
          <w:rFonts w:ascii="Times New Roman" w:hAnsi="Times New Roman" w:cs="Times New Roman"/>
          <w:bCs/>
          <w:sz w:val="28"/>
          <w:szCs w:val="28"/>
        </w:rPr>
        <w:t>ї</w:t>
      </w:r>
      <w:r w:rsidRPr="003C2691">
        <w:rPr>
          <w:rFonts w:ascii="Times New Roman" w:hAnsi="Times New Roman" w:cs="Times New Roman"/>
          <w:bCs/>
          <w:sz w:val="28"/>
          <w:szCs w:val="28"/>
        </w:rPr>
        <w:t xml:space="preserve"> звітн</w:t>
      </w:r>
      <w:r w:rsidR="00DE7EF0" w:rsidRPr="003C2691">
        <w:rPr>
          <w:rFonts w:ascii="Times New Roman" w:hAnsi="Times New Roman" w:cs="Times New Roman"/>
          <w:bCs/>
          <w:sz w:val="28"/>
          <w:szCs w:val="28"/>
        </w:rPr>
        <w:t>о</w:t>
      </w:r>
      <w:r w:rsidRPr="003C2691">
        <w:rPr>
          <w:rFonts w:ascii="Times New Roman" w:hAnsi="Times New Roman" w:cs="Times New Roman"/>
          <w:bCs/>
          <w:sz w:val="28"/>
          <w:szCs w:val="28"/>
        </w:rPr>
        <w:t>ст</w:t>
      </w:r>
      <w:r w:rsidR="00DE7EF0" w:rsidRPr="003C2691">
        <w:rPr>
          <w:rFonts w:ascii="Times New Roman" w:hAnsi="Times New Roman" w:cs="Times New Roman"/>
          <w:bCs/>
          <w:sz w:val="28"/>
          <w:szCs w:val="28"/>
        </w:rPr>
        <w:t>і</w:t>
      </w:r>
      <w:r w:rsidRPr="003C26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7EF0" w:rsidRPr="003C2691">
        <w:rPr>
          <w:rFonts w:ascii="Times New Roman" w:hAnsi="Times New Roman" w:cs="Times New Roman"/>
          <w:bCs/>
          <w:sz w:val="28"/>
          <w:szCs w:val="28"/>
        </w:rPr>
        <w:t xml:space="preserve">безперешкодний доступ до першого поверху мають </w:t>
      </w:r>
      <w:r w:rsidR="00CE4C3F" w:rsidRPr="003C2691">
        <w:rPr>
          <w:rFonts w:ascii="Times New Roman" w:hAnsi="Times New Roman" w:cs="Times New Roman"/>
          <w:bCs/>
          <w:sz w:val="28"/>
          <w:szCs w:val="28"/>
        </w:rPr>
        <w:t>94% ЗДО</w:t>
      </w:r>
      <w:r w:rsidR="00584634" w:rsidRPr="003C269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584634" w:rsidRPr="003C2691">
        <w:rPr>
          <w:rFonts w:ascii="Times New Roman" w:hAnsi="Times New Roman" w:cs="Times New Roman"/>
          <w:bCs/>
          <w:sz w:val="28"/>
          <w:szCs w:val="28"/>
        </w:rPr>
        <w:t>мал</w:t>
      </w:r>
      <w:proofErr w:type="spellEnd"/>
      <w:r w:rsidR="00584634" w:rsidRPr="003C2691">
        <w:rPr>
          <w:rFonts w:ascii="Times New Roman" w:hAnsi="Times New Roman" w:cs="Times New Roman"/>
          <w:bCs/>
          <w:sz w:val="28"/>
          <w:szCs w:val="28"/>
        </w:rPr>
        <w:t>. 24)</w:t>
      </w:r>
      <w:r w:rsidR="00CE4C3F" w:rsidRPr="003C2691">
        <w:rPr>
          <w:rFonts w:ascii="Times New Roman" w:hAnsi="Times New Roman" w:cs="Times New Roman"/>
          <w:bCs/>
          <w:sz w:val="28"/>
          <w:szCs w:val="28"/>
        </w:rPr>
        <w:t xml:space="preserve">. Водночас </w:t>
      </w:r>
      <w:r w:rsidR="0031756B" w:rsidRPr="003C2691">
        <w:rPr>
          <w:rFonts w:ascii="Times New Roman" w:hAnsi="Times New Roman" w:cs="Times New Roman"/>
          <w:bCs/>
          <w:sz w:val="28"/>
          <w:szCs w:val="28"/>
        </w:rPr>
        <w:t>37% будівель мають більше одного поверху</w:t>
      </w:r>
      <w:r w:rsidR="00584634" w:rsidRPr="003C2691">
        <w:rPr>
          <w:rFonts w:ascii="Times New Roman" w:hAnsi="Times New Roman" w:cs="Times New Roman"/>
          <w:bCs/>
          <w:sz w:val="28"/>
          <w:szCs w:val="28"/>
        </w:rPr>
        <w:t xml:space="preserve">. У своїх відповідях лише 14% керівників ЗДО повідомляють про наявність </w:t>
      </w:r>
      <w:r w:rsidR="00EA6783" w:rsidRPr="003C2691">
        <w:rPr>
          <w:rFonts w:ascii="Times New Roman" w:hAnsi="Times New Roman" w:cs="Times New Roman"/>
          <w:bCs/>
          <w:sz w:val="28"/>
          <w:szCs w:val="28"/>
        </w:rPr>
        <w:t>доступу</w:t>
      </w:r>
      <w:r w:rsidR="00584634" w:rsidRPr="003C2691">
        <w:rPr>
          <w:rFonts w:ascii="Times New Roman" w:hAnsi="Times New Roman" w:cs="Times New Roman"/>
          <w:bCs/>
          <w:sz w:val="28"/>
          <w:szCs w:val="28"/>
        </w:rPr>
        <w:t xml:space="preserve"> не лише до будівель, а й до </w:t>
      </w:r>
      <w:r w:rsidR="000E7372" w:rsidRPr="003C2691">
        <w:rPr>
          <w:rFonts w:ascii="Times New Roman" w:hAnsi="Times New Roman" w:cs="Times New Roman"/>
          <w:bCs/>
          <w:sz w:val="28"/>
          <w:szCs w:val="28"/>
        </w:rPr>
        <w:t>групових приміщень (</w:t>
      </w:r>
      <w:r w:rsidR="00584634" w:rsidRPr="003C2691">
        <w:rPr>
          <w:rFonts w:ascii="Times New Roman" w:hAnsi="Times New Roman" w:cs="Times New Roman"/>
          <w:bCs/>
          <w:sz w:val="28"/>
          <w:szCs w:val="28"/>
        </w:rPr>
        <w:t xml:space="preserve">див. </w:t>
      </w:r>
      <w:proofErr w:type="spellStart"/>
      <w:r w:rsidR="00584634" w:rsidRPr="003C2691">
        <w:rPr>
          <w:rFonts w:ascii="Times New Roman" w:hAnsi="Times New Roman" w:cs="Times New Roman"/>
          <w:bCs/>
          <w:sz w:val="28"/>
          <w:szCs w:val="28"/>
        </w:rPr>
        <w:t>мал</w:t>
      </w:r>
      <w:proofErr w:type="spellEnd"/>
      <w:r w:rsidR="00584634" w:rsidRPr="003C2691">
        <w:rPr>
          <w:rFonts w:ascii="Times New Roman" w:hAnsi="Times New Roman" w:cs="Times New Roman"/>
          <w:bCs/>
          <w:sz w:val="28"/>
          <w:szCs w:val="28"/>
        </w:rPr>
        <w:t>. 2</w:t>
      </w:r>
      <w:r w:rsidR="0028273C" w:rsidRPr="003C2691">
        <w:rPr>
          <w:rFonts w:ascii="Times New Roman" w:hAnsi="Times New Roman" w:cs="Times New Roman"/>
          <w:bCs/>
          <w:sz w:val="28"/>
          <w:szCs w:val="28"/>
        </w:rPr>
        <w:t>1</w:t>
      </w:r>
      <w:r w:rsidR="000E7372" w:rsidRPr="003C2691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28273C" w:rsidRPr="003C2691">
        <w:rPr>
          <w:rFonts w:ascii="Times New Roman" w:hAnsi="Times New Roman" w:cs="Times New Roman"/>
          <w:bCs/>
          <w:sz w:val="28"/>
          <w:szCs w:val="28"/>
        </w:rPr>
        <w:t xml:space="preserve">Відсоток педпрацівників, які </w:t>
      </w:r>
      <w:r w:rsidR="00717FB6" w:rsidRPr="003C2691">
        <w:rPr>
          <w:rFonts w:ascii="Times New Roman" w:hAnsi="Times New Roman" w:cs="Times New Roman"/>
          <w:bCs/>
          <w:sz w:val="28"/>
          <w:szCs w:val="28"/>
        </w:rPr>
        <w:t xml:space="preserve">вважають, що </w:t>
      </w:r>
      <w:r w:rsidR="001C22EB" w:rsidRPr="003C2691">
        <w:rPr>
          <w:rFonts w:ascii="Times New Roman" w:hAnsi="Times New Roman" w:cs="Times New Roman"/>
          <w:bCs/>
          <w:sz w:val="28"/>
          <w:szCs w:val="28"/>
        </w:rPr>
        <w:t>безперешкодний</w:t>
      </w:r>
      <w:r w:rsidR="00717FB6" w:rsidRPr="003C2691">
        <w:rPr>
          <w:rFonts w:ascii="Times New Roman" w:hAnsi="Times New Roman" w:cs="Times New Roman"/>
          <w:bCs/>
          <w:sz w:val="28"/>
          <w:szCs w:val="28"/>
        </w:rPr>
        <w:t xml:space="preserve"> доступ дійсно створено, менший </w:t>
      </w:r>
      <w:r w:rsidR="001C22EB" w:rsidRPr="003C2691">
        <w:rPr>
          <w:rFonts w:ascii="Times New Roman" w:hAnsi="Times New Roman" w:cs="Times New Roman"/>
          <w:bCs/>
          <w:sz w:val="28"/>
          <w:szCs w:val="28"/>
        </w:rPr>
        <w:t>(11</w:t>
      </w:r>
      <w:r w:rsidR="00503185" w:rsidRPr="003C2691">
        <w:rPr>
          <w:rFonts w:ascii="Times New Roman" w:hAnsi="Times New Roman" w:cs="Times New Roman"/>
          <w:bCs/>
          <w:sz w:val="28"/>
          <w:szCs w:val="28"/>
        </w:rPr>
        <w:t>%).</w:t>
      </w:r>
      <w:r w:rsidR="00717FB6" w:rsidRPr="003C26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8851C3E" w14:textId="556357F9" w:rsidR="00915934" w:rsidRPr="003C2691" w:rsidRDefault="00D61B18" w:rsidP="006F6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691">
        <w:rPr>
          <w:noProof/>
        </w:rPr>
        <w:drawing>
          <wp:inline distT="0" distB="0" distL="0" distR="0" wp14:anchorId="5F32BF4D" wp14:editId="7A05808F">
            <wp:extent cx="5889625" cy="3099515"/>
            <wp:effectExtent l="0" t="0" r="15875" b="5715"/>
            <wp:docPr id="1568010076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35988109-8495-D154-A62D-062DD34114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54FD7958" w14:textId="01961060" w:rsidR="00915934" w:rsidRPr="003C2691" w:rsidRDefault="006B2F4A" w:rsidP="006F6A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691">
        <w:rPr>
          <w:rFonts w:ascii="Times New Roman" w:hAnsi="Times New Roman" w:cs="Times New Roman"/>
          <w:bCs/>
          <w:sz w:val="28"/>
          <w:szCs w:val="28"/>
        </w:rPr>
        <w:t xml:space="preserve">Отже, </w:t>
      </w:r>
      <w:r w:rsidR="00601351" w:rsidRPr="003C2691">
        <w:rPr>
          <w:rFonts w:ascii="Times New Roman" w:hAnsi="Times New Roman" w:cs="Times New Roman"/>
          <w:bCs/>
          <w:sz w:val="28"/>
          <w:szCs w:val="28"/>
        </w:rPr>
        <w:t xml:space="preserve">наразі </w:t>
      </w:r>
      <w:r w:rsidRPr="003C2691">
        <w:rPr>
          <w:rFonts w:ascii="Times New Roman" w:hAnsi="Times New Roman" w:cs="Times New Roman"/>
          <w:bCs/>
          <w:sz w:val="28"/>
          <w:szCs w:val="28"/>
        </w:rPr>
        <w:t xml:space="preserve">в більшості випадків не </w:t>
      </w:r>
      <w:r w:rsidR="00601351" w:rsidRPr="003C2691">
        <w:rPr>
          <w:rFonts w:ascii="Times New Roman" w:hAnsi="Times New Roman" w:cs="Times New Roman"/>
          <w:bCs/>
          <w:sz w:val="28"/>
          <w:szCs w:val="28"/>
        </w:rPr>
        <w:t xml:space="preserve">забезпечено виконання </w:t>
      </w:r>
      <w:r w:rsidR="00C24C0F" w:rsidRPr="003C2691">
        <w:rPr>
          <w:rFonts w:ascii="Times New Roman" w:hAnsi="Times New Roman" w:cs="Times New Roman"/>
          <w:bCs/>
          <w:sz w:val="28"/>
          <w:szCs w:val="28"/>
        </w:rPr>
        <w:t xml:space="preserve">пункту 70 </w:t>
      </w:r>
      <w:r w:rsidR="00720070" w:rsidRPr="003C2691">
        <w:rPr>
          <w:rFonts w:ascii="Times New Roman" w:hAnsi="Times New Roman" w:cs="Times New Roman"/>
          <w:bCs/>
          <w:sz w:val="28"/>
          <w:szCs w:val="28"/>
        </w:rPr>
        <w:t xml:space="preserve">Ліцензійних умов провадження освітньої діяльності, затверджених </w:t>
      </w:r>
      <w:r w:rsidR="00720070" w:rsidRPr="003C269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постановою Кабінету Міністрів України від </w:t>
      </w:r>
      <w:r w:rsidR="00FE124B" w:rsidRPr="003C2691">
        <w:rPr>
          <w:rFonts w:ascii="Times New Roman" w:hAnsi="Times New Roman" w:cs="Times New Roman"/>
          <w:bCs/>
          <w:sz w:val="28"/>
          <w:szCs w:val="28"/>
        </w:rPr>
        <w:t>30 грудня 2015 р. № 1187 (зі змінами).</w:t>
      </w:r>
    </w:p>
    <w:p w14:paraId="7DC9C333" w14:textId="5B70B0FE" w:rsidR="000572D6" w:rsidRPr="003C2691" w:rsidRDefault="000572D6" w:rsidP="006F6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За підсумками опитування з’ясовано, що </w:t>
      </w:r>
      <w:r w:rsidRPr="003C2691">
        <w:rPr>
          <w:rFonts w:ascii="Times New Roman" w:hAnsi="Times New Roman" w:cs="Times New Roman"/>
          <w:sz w:val="28"/>
          <w:szCs w:val="28"/>
        </w:rPr>
        <w:t>у</w:t>
      </w:r>
      <w:r w:rsidR="00BB6303" w:rsidRPr="003C2691">
        <w:rPr>
          <w:rFonts w:ascii="Times New Roman" w:hAnsi="Times New Roman" w:cs="Times New Roman"/>
          <w:sz w:val="28"/>
          <w:szCs w:val="28"/>
        </w:rPr>
        <w:t xml:space="preserve"> кожній територіальній громаді, що підлягали вивченню, </w:t>
      </w:r>
      <w:bookmarkStart w:id="2" w:name="_Hlk134716233"/>
      <w:r w:rsidR="00E80EE3" w:rsidRPr="003C2691">
        <w:rPr>
          <w:rFonts w:ascii="Times New Roman" w:hAnsi="Times New Roman" w:cs="Times New Roman"/>
          <w:sz w:val="28"/>
          <w:szCs w:val="28"/>
        </w:rPr>
        <w:t xml:space="preserve">відповідно до наявних умов та можливостей </w:t>
      </w:r>
      <w:r w:rsidR="00BB6303" w:rsidRPr="003C2691">
        <w:rPr>
          <w:rFonts w:ascii="Times New Roman" w:hAnsi="Times New Roman" w:cs="Times New Roman"/>
          <w:sz w:val="28"/>
          <w:szCs w:val="28"/>
        </w:rPr>
        <w:t>застосовано варіативні моделі організації освітнього процесу в ЗДО</w:t>
      </w:r>
      <w:r w:rsidR="00E80EE3" w:rsidRPr="003C2691">
        <w:rPr>
          <w:rFonts w:ascii="Times New Roman" w:hAnsi="Times New Roman" w:cs="Times New Roman"/>
          <w:sz w:val="28"/>
          <w:szCs w:val="28"/>
        </w:rPr>
        <w:t xml:space="preserve">,  більшість з яких - </w:t>
      </w:r>
      <w:r w:rsidR="00BB6303" w:rsidRPr="003C2691">
        <w:rPr>
          <w:rFonts w:ascii="Times New Roman" w:hAnsi="Times New Roman" w:cs="Times New Roman"/>
          <w:sz w:val="28"/>
          <w:szCs w:val="28"/>
        </w:rPr>
        <w:t>із застосуванням технологій дистанційного навчання</w:t>
      </w:r>
      <w:bookmarkEnd w:id="2"/>
      <w:r w:rsidR="007E1009" w:rsidRPr="003C26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E1009" w:rsidRPr="003C2691">
        <w:rPr>
          <w:rFonts w:ascii="Times New Roman" w:hAnsi="Times New Roman" w:cs="Times New Roman"/>
          <w:sz w:val="28"/>
          <w:szCs w:val="28"/>
        </w:rPr>
        <w:t>мал</w:t>
      </w:r>
      <w:proofErr w:type="spellEnd"/>
      <w:r w:rsidR="007E1009" w:rsidRPr="003C2691">
        <w:rPr>
          <w:rFonts w:ascii="Times New Roman" w:hAnsi="Times New Roman" w:cs="Times New Roman"/>
          <w:sz w:val="28"/>
          <w:szCs w:val="28"/>
        </w:rPr>
        <w:t>. 25)</w:t>
      </w:r>
      <w:r w:rsidR="00BB6303" w:rsidRPr="003C2691">
        <w:rPr>
          <w:rFonts w:ascii="Times New Roman" w:hAnsi="Times New Roman" w:cs="Times New Roman"/>
          <w:sz w:val="28"/>
          <w:szCs w:val="28"/>
        </w:rPr>
        <w:t>.</w:t>
      </w:r>
      <w:r w:rsidRPr="003C2691">
        <w:rPr>
          <w:rFonts w:ascii="Times New Roman" w:hAnsi="Times New Roman" w:cs="Times New Roman"/>
          <w:sz w:val="28"/>
          <w:szCs w:val="28"/>
        </w:rPr>
        <w:t xml:space="preserve"> 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Інші  гнучкі форми та режими роботи </w:t>
      </w:r>
      <w:r w:rsidR="007E1009" w:rsidRPr="003C2691">
        <w:rPr>
          <w:rFonts w:ascii="Times New Roman" w:eastAsia="Times New Roman" w:hAnsi="Times New Roman" w:cs="Times New Roman"/>
          <w:sz w:val="28"/>
          <w:szCs w:val="28"/>
        </w:rPr>
        <w:t xml:space="preserve">для забезпечення доступу до дошкільної освіти 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>запроваджено лише в десятій частині ЗДО, охоплених моніторингом. Так, у 5,4% ЗДО строк перебування дітей у закладі скорочено; у 3,2% - створено додаткові групи з короткотривалим перебуванням дітей; 2,2% - здійснюється лише соціально-педагогічний патронат.</w:t>
      </w:r>
    </w:p>
    <w:p w14:paraId="40526E8B" w14:textId="77777777" w:rsidR="000572D6" w:rsidRPr="003C2691" w:rsidRDefault="000572D6" w:rsidP="006F6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5679D71" wp14:editId="6280F6D6">
            <wp:extent cx="5962650" cy="4146997"/>
            <wp:effectExtent l="0" t="0" r="0" b="6350"/>
            <wp:docPr id="1420029967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6EDF0DEF" w14:textId="11D6383F" w:rsidR="00DD1A5F" w:rsidRPr="003C2691" w:rsidRDefault="00DD1A5F" w:rsidP="006F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При здійсненні освітнього процесу в дистанційному режимі </w:t>
      </w:r>
      <w:r w:rsidR="00C1708E" w:rsidRPr="003C2691">
        <w:rPr>
          <w:rFonts w:ascii="Times New Roman" w:eastAsia="Times New Roman" w:hAnsi="Times New Roman" w:cs="Times New Roman"/>
          <w:sz w:val="28"/>
          <w:szCs w:val="28"/>
        </w:rPr>
        <w:t xml:space="preserve">більшість 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>педпрацівник</w:t>
      </w:r>
      <w:r w:rsidR="00C1708E" w:rsidRPr="003C2691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8E34C8" w:rsidRPr="003C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застосовують цифрові інструменти, що забезпечують </w:t>
      </w:r>
      <w:proofErr w:type="spellStart"/>
      <w:r w:rsidRPr="003C2691">
        <w:rPr>
          <w:rFonts w:ascii="Times New Roman" w:eastAsia="Times New Roman" w:hAnsi="Times New Roman" w:cs="Times New Roman"/>
          <w:sz w:val="28"/>
          <w:szCs w:val="28"/>
        </w:rPr>
        <w:t>конференцзв’язок</w:t>
      </w:r>
      <w:proofErr w:type="spellEnd"/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 для взаємодії в режимі реального часу (</w:t>
      </w:r>
      <w:r w:rsidR="00C42E9B" w:rsidRPr="003C2691">
        <w:rPr>
          <w:rFonts w:ascii="Times New Roman" w:eastAsia="Times New Roman" w:hAnsi="Times New Roman" w:cs="Times New Roman"/>
          <w:sz w:val="28"/>
          <w:szCs w:val="28"/>
        </w:rPr>
        <w:t>проводять синхронні заняття</w:t>
      </w:r>
      <w:r w:rsidR="00E0724A" w:rsidRPr="003C2691">
        <w:rPr>
          <w:rFonts w:ascii="Times New Roman" w:eastAsia="Times New Roman" w:hAnsi="Times New Roman" w:cs="Times New Roman"/>
          <w:sz w:val="28"/>
          <w:szCs w:val="28"/>
        </w:rPr>
        <w:t xml:space="preserve"> (64%)</w:t>
      </w:r>
      <w:r w:rsidR="00962D5B" w:rsidRPr="003C2691">
        <w:rPr>
          <w:rFonts w:ascii="Times New Roman" w:eastAsia="Times New Roman" w:hAnsi="Times New Roman" w:cs="Times New Roman"/>
          <w:sz w:val="28"/>
          <w:szCs w:val="28"/>
        </w:rPr>
        <w:t>, індивідуальні онлайн зустрічі</w:t>
      </w:r>
      <w:r w:rsidR="00E0724A" w:rsidRPr="003C269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86C49" w:rsidRPr="003C2691">
        <w:rPr>
          <w:rFonts w:ascii="Times New Roman" w:eastAsia="Times New Roman" w:hAnsi="Times New Roman" w:cs="Times New Roman"/>
          <w:sz w:val="28"/>
          <w:szCs w:val="28"/>
        </w:rPr>
        <w:t>22%</w:t>
      </w:r>
      <w:r w:rsidR="00E0724A" w:rsidRPr="003C269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="00A25BEE" w:rsidRPr="003C2691">
        <w:rPr>
          <w:rFonts w:ascii="Times New Roman" w:eastAsia="Times New Roman" w:hAnsi="Times New Roman" w:cs="Times New Roman"/>
          <w:sz w:val="28"/>
          <w:szCs w:val="28"/>
        </w:rPr>
        <w:t xml:space="preserve">64% 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>використову</w:t>
      </w:r>
      <w:r w:rsidR="00A25BEE" w:rsidRPr="003C2691">
        <w:rPr>
          <w:rFonts w:ascii="Times New Roman" w:eastAsia="Times New Roman" w:hAnsi="Times New Roman" w:cs="Times New Roman"/>
          <w:sz w:val="28"/>
          <w:szCs w:val="28"/>
        </w:rPr>
        <w:t>ють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 платформи для створення цифрового навчального контенту й роботи з ним (</w:t>
      </w:r>
      <w:r w:rsidR="003013DE" w:rsidRPr="003C2691">
        <w:rPr>
          <w:rFonts w:ascii="Times New Roman" w:eastAsia="Times New Roman" w:hAnsi="Times New Roman" w:cs="Times New Roman"/>
          <w:sz w:val="28"/>
          <w:szCs w:val="28"/>
        </w:rPr>
        <w:t>створюють короткі відео для дітей та батьків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="00A25BEE" w:rsidRPr="003C2691">
        <w:rPr>
          <w:rFonts w:ascii="Times New Roman" w:eastAsia="Times New Roman" w:hAnsi="Times New Roman" w:cs="Times New Roman"/>
          <w:sz w:val="28"/>
          <w:szCs w:val="28"/>
        </w:rPr>
        <w:t xml:space="preserve">частина - </w:t>
      </w:r>
      <w:r w:rsidR="00426677" w:rsidRPr="003C2691">
        <w:rPr>
          <w:rFonts w:ascii="Times New Roman" w:eastAsia="Times New Roman" w:hAnsi="Times New Roman" w:cs="Times New Roman"/>
          <w:sz w:val="28"/>
          <w:szCs w:val="28"/>
        </w:rPr>
        <w:t>організовують  спільні справи з використанням інтернет ресурсів</w:t>
      </w:r>
      <w:r w:rsidR="0021108B" w:rsidRPr="003C2691">
        <w:rPr>
          <w:rFonts w:ascii="Times New Roman" w:eastAsia="Times New Roman" w:hAnsi="Times New Roman" w:cs="Times New Roman"/>
          <w:sz w:val="28"/>
          <w:szCs w:val="28"/>
        </w:rPr>
        <w:t xml:space="preserve"> (24%)</w:t>
      </w:r>
      <w:r w:rsidR="00426677" w:rsidRPr="003C2691">
        <w:rPr>
          <w:rFonts w:ascii="Times New Roman" w:eastAsia="Times New Roman" w:hAnsi="Times New Roman" w:cs="Times New Roman"/>
          <w:sz w:val="28"/>
          <w:szCs w:val="28"/>
        </w:rPr>
        <w:t>, розміщують на сайті закладу рекомендації для батьків</w:t>
      </w:r>
      <w:r w:rsidR="0021108B" w:rsidRPr="003C2691">
        <w:rPr>
          <w:rFonts w:ascii="Times New Roman" w:eastAsia="Times New Roman" w:hAnsi="Times New Roman" w:cs="Times New Roman"/>
          <w:sz w:val="28"/>
          <w:szCs w:val="28"/>
        </w:rPr>
        <w:t xml:space="preserve"> (13%)</w:t>
      </w:r>
      <w:r w:rsidR="00630B3B" w:rsidRPr="003C269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630B3B" w:rsidRPr="003C2691">
        <w:rPr>
          <w:rFonts w:ascii="Times New Roman" w:eastAsia="Times New Roman" w:hAnsi="Times New Roman" w:cs="Times New Roman"/>
          <w:sz w:val="28"/>
          <w:szCs w:val="28"/>
        </w:rPr>
        <w:t>мал</w:t>
      </w:r>
      <w:proofErr w:type="spellEnd"/>
      <w:r w:rsidR="00630B3B" w:rsidRPr="003C2691">
        <w:rPr>
          <w:rFonts w:ascii="Times New Roman" w:eastAsia="Times New Roman" w:hAnsi="Times New Roman" w:cs="Times New Roman"/>
          <w:sz w:val="28"/>
          <w:szCs w:val="28"/>
        </w:rPr>
        <w:t>. 26)</w:t>
      </w:r>
      <w:r w:rsidR="004146CD" w:rsidRPr="003C2691">
        <w:rPr>
          <w:rFonts w:ascii="Times New Roman" w:eastAsia="Times New Roman" w:hAnsi="Times New Roman" w:cs="Times New Roman"/>
          <w:sz w:val="28"/>
          <w:szCs w:val="28"/>
        </w:rPr>
        <w:t>. О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>кремі педагоги звертаються до онлайн ресурс</w:t>
      </w:r>
      <w:r w:rsidR="004146CD" w:rsidRPr="003C269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, розташованих на платформі </w:t>
      </w:r>
      <w:r w:rsidR="003013DE" w:rsidRPr="003C2691">
        <w:rPr>
          <w:rFonts w:ascii="Times New Roman" w:eastAsia="Times New Roman" w:hAnsi="Times New Roman" w:cs="Times New Roman"/>
          <w:sz w:val="28"/>
          <w:szCs w:val="28"/>
        </w:rPr>
        <w:t xml:space="preserve">«Сучасне </w:t>
      </w:r>
      <w:proofErr w:type="spellStart"/>
      <w:r w:rsidR="003013DE" w:rsidRPr="003C2691">
        <w:rPr>
          <w:rFonts w:ascii="Times New Roman" w:eastAsia="Times New Roman" w:hAnsi="Times New Roman" w:cs="Times New Roman"/>
          <w:sz w:val="28"/>
          <w:szCs w:val="28"/>
        </w:rPr>
        <w:t>дошкілля</w:t>
      </w:r>
      <w:proofErr w:type="spellEnd"/>
      <w:r w:rsidR="003013DE" w:rsidRPr="003C2691">
        <w:rPr>
          <w:rFonts w:ascii="Times New Roman" w:eastAsia="Times New Roman" w:hAnsi="Times New Roman" w:cs="Times New Roman"/>
          <w:sz w:val="28"/>
          <w:szCs w:val="28"/>
        </w:rPr>
        <w:t xml:space="preserve"> під крилами захисту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1108B" w:rsidRPr="003C269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11639" w:rsidRPr="003C2691">
        <w:rPr>
          <w:rFonts w:ascii="Times New Roman" w:eastAsia="Times New Roman" w:hAnsi="Times New Roman" w:cs="Times New Roman"/>
          <w:sz w:val="28"/>
          <w:szCs w:val="28"/>
        </w:rPr>
        <w:t>1,7%</w:t>
      </w:r>
      <w:r w:rsidR="0021108B" w:rsidRPr="003C269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. Водночас </w:t>
      </w:r>
      <w:r w:rsidR="00A11639" w:rsidRPr="003C2691">
        <w:rPr>
          <w:rFonts w:ascii="Times New Roman" w:eastAsia="Times New Roman" w:hAnsi="Times New Roman" w:cs="Times New Roman"/>
          <w:sz w:val="28"/>
          <w:szCs w:val="28"/>
        </w:rPr>
        <w:t>деякі</w:t>
      </w:r>
      <w:r w:rsidR="004146CD" w:rsidRPr="003C2691">
        <w:rPr>
          <w:rFonts w:ascii="Times New Roman" w:eastAsia="Times New Roman" w:hAnsi="Times New Roman" w:cs="Times New Roman"/>
          <w:sz w:val="28"/>
          <w:szCs w:val="28"/>
        </w:rPr>
        <w:t xml:space="preserve"> керівники і вихователі</w:t>
      </w:r>
      <w:r w:rsidR="00A11639" w:rsidRPr="003C269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E6BFD" w:rsidRPr="003C2691">
        <w:rPr>
          <w:rFonts w:ascii="Times New Roman" w:eastAsia="Times New Roman" w:hAnsi="Times New Roman" w:cs="Times New Roman"/>
          <w:sz w:val="28"/>
          <w:szCs w:val="28"/>
        </w:rPr>
        <w:t>1,7%</w:t>
      </w:r>
      <w:r w:rsidR="00A11639" w:rsidRPr="003C26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46CD" w:rsidRPr="003C2691">
        <w:rPr>
          <w:rFonts w:ascii="Times New Roman" w:eastAsia="Times New Roman" w:hAnsi="Times New Roman" w:cs="Times New Roman"/>
          <w:sz w:val="28"/>
          <w:szCs w:val="28"/>
        </w:rPr>
        <w:t xml:space="preserve"> визначили серед способів </w:t>
      </w:r>
      <w:r w:rsidR="001D1C41" w:rsidRPr="003C2691">
        <w:rPr>
          <w:rFonts w:ascii="Times New Roman" w:eastAsia="Times New Roman" w:hAnsi="Times New Roman" w:cs="Times New Roman"/>
          <w:sz w:val="28"/>
          <w:szCs w:val="28"/>
        </w:rPr>
        <w:t xml:space="preserve">організації освітнього процесу з використанням технологій дистанційного навчання проведення </w:t>
      </w:r>
      <w:r w:rsidR="00630B3B" w:rsidRPr="003C2691">
        <w:rPr>
          <w:rFonts w:ascii="Times New Roman" w:eastAsia="Times New Roman" w:hAnsi="Times New Roman" w:cs="Times New Roman"/>
          <w:sz w:val="28"/>
          <w:szCs w:val="28"/>
        </w:rPr>
        <w:t xml:space="preserve"> очного навчання вдома для дітей старшого дошкільного віку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8E2BF8" w14:textId="0CCBF627" w:rsidR="0031135D" w:rsidRPr="003C2691" w:rsidRDefault="0031135D" w:rsidP="006F6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noProof/>
        </w:rPr>
        <w:lastRenderedPageBreak/>
        <w:drawing>
          <wp:inline distT="0" distB="0" distL="0" distR="0" wp14:anchorId="07AEF470" wp14:editId="5F0E2812">
            <wp:extent cx="5915660" cy="3880834"/>
            <wp:effectExtent l="0" t="0" r="8890" b="5715"/>
            <wp:docPr id="1960548965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BF2700DC-5A83-157A-FE90-5EFA842AD1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02C77EE1" w14:textId="0EEFE371" w:rsidR="00C5156B" w:rsidRPr="003C2691" w:rsidRDefault="00A878B2" w:rsidP="006F6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Більшість батьків вихованців ЗДО, </w:t>
      </w:r>
      <w:r w:rsidR="00B42E38" w:rsidRPr="003C2691">
        <w:rPr>
          <w:rFonts w:ascii="Times New Roman" w:eastAsia="Times New Roman" w:hAnsi="Times New Roman" w:cs="Times New Roman"/>
          <w:sz w:val="28"/>
          <w:szCs w:val="28"/>
        </w:rPr>
        <w:t>які не мають</w:t>
      </w:r>
      <w:r w:rsidR="00EF4D98" w:rsidRPr="003C2691">
        <w:rPr>
          <w:rFonts w:ascii="Times New Roman" w:eastAsia="Times New Roman" w:hAnsi="Times New Roman" w:cs="Times New Roman"/>
          <w:sz w:val="28"/>
          <w:szCs w:val="28"/>
        </w:rPr>
        <w:t xml:space="preserve"> можливості відвідувати ЗДО (з різних причин</w:t>
      </w:r>
      <w:r w:rsidR="00060C32" w:rsidRPr="003C2691">
        <w:rPr>
          <w:rFonts w:ascii="Times New Roman" w:eastAsia="Times New Roman" w:hAnsi="Times New Roman" w:cs="Times New Roman"/>
          <w:sz w:val="28"/>
          <w:szCs w:val="28"/>
        </w:rPr>
        <w:t>, у тому числі при дистанційному навчанні</w:t>
      </w:r>
      <w:r w:rsidR="00EF4D98" w:rsidRPr="003C26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0D37E6" w:rsidRPr="003C26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2E38" w:rsidRPr="003C2691">
        <w:rPr>
          <w:rFonts w:ascii="Times New Roman" w:eastAsia="Times New Roman" w:hAnsi="Times New Roman" w:cs="Times New Roman"/>
          <w:sz w:val="28"/>
          <w:szCs w:val="28"/>
        </w:rPr>
        <w:t>зазначають, що педагоги надають їм допомогу в опануванні змісту дошкільної освіти</w:t>
      </w:r>
      <w:r w:rsidR="009050CD" w:rsidRPr="003C2691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="009050CD" w:rsidRPr="003C2691">
        <w:rPr>
          <w:rFonts w:ascii="Times New Roman" w:eastAsia="Times New Roman" w:hAnsi="Times New Roman" w:cs="Times New Roman"/>
          <w:sz w:val="28"/>
          <w:szCs w:val="28"/>
        </w:rPr>
        <w:t>мал</w:t>
      </w:r>
      <w:proofErr w:type="spellEnd"/>
      <w:r w:rsidR="009050CD" w:rsidRPr="003C2691">
        <w:rPr>
          <w:rFonts w:ascii="Times New Roman" w:eastAsia="Times New Roman" w:hAnsi="Times New Roman" w:cs="Times New Roman"/>
          <w:sz w:val="28"/>
          <w:szCs w:val="28"/>
        </w:rPr>
        <w:t>. 27)</w:t>
      </w:r>
      <w:r w:rsidR="00EF4D98" w:rsidRPr="003C2691">
        <w:rPr>
          <w:rFonts w:ascii="Times New Roman" w:eastAsia="Times New Roman" w:hAnsi="Times New Roman" w:cs="Times New Roman"/>
          <w:sz w:val="28"/>
          <w:szCs w:val="28"/>
        </w:rPr>
        <w:t>. Серед способів такої взаємодії найчастіше</w:t>
      </w:r>
      <w:r w:rsidR="00BF016D" w:rsidRPr="003C2691">
        <w:rPr>
          <w:rFonts w:ascii="Times New Roman" w:eastAsia="Times New Roman" w:hAnsi="Times New Roman" w:cs="Times New Roman"/>
          <w:sz w:val="28"/>
          <w:szCs w:val="28"/>
        </w:rPr>
        <w:t xml:space="preserve"> відмічають</w:t>
      </w:r>
      <w:r w:rsidR="00060C32" w:rsidRPr="003C2691">
        <w:rPr>
          <w:rFonts w:ascii="Times New Roman" w:eastAsia="Times New Roman" w:hAnsi="Times New Roman" w:cs="Times New Roman"/>
          <w:sz w:val="28"/>
          <w:szCs w:val="28"/>
        </w:rPr>
        <w:t xml:space="preserve"> групи в соцмережах, де вихователь викладає заняття, поради, відео</w:t>
      </w:r>
      <w:r w:rsidR="00BF016D" w:rsidRPr="003C2691">
        <w:rPr>
          <w:rFonts w:ascii="Times New Roman" w:eastAsia="Times New Roman" w:hAnsi="Times New Roman" w:cs="Times New Roman"/>
          <w:sz w:val="28"/>
          <w:szCs w:val="28"/>
        </w:rPr>
        <w:t xml:space="preserve"> (69%) та </w:t>
      </w:r>
      <w:r w:rsidR="005840C7" w:rsidRPr="003C2691">
        <w:rPr>
          <w:rFonts w:ascii="Times New Roman" w:eastAsia="Times New Roman" w:hAnsi="Times New Roman" w:cs="Times New Roman"/>
          <w:sz w:val="28"/>
          <w:szCs w:val="28"/>
        </w:rPr>
        <w:t xml:space="preserve">надання завдань, рекомендацій, спілкування з кожним з батьків у </w:t>
      </w:r>
      <w:r w:rsidR="00FE47D6" w:rsidRPr="003C2691">
        <w:rPr>
          <w:rFonts w:ascii="Times New Roman" w:eastAsia="Times New Roman" w:hAnsi="Times New Roman" w:cs="Times New Roman"/>
          <w:sz w:val="28"/>
          <w:szCs w:val="28"/>
        </w:rPr>
        <w:t>різний</w:t>
      </w:r>
      <w:r w:rsidR="005840C7" w:rsidRPr="003C2691">
        <w:rPr>
          <w:rFonts w:ascii="Times New Roman" w:eastAsia="Times New Roman" w:hAnsi="Times New Roman" w:cs="Times New Roman"/>
          <w:sz w:val="28"/>
          <w:szCs w:val="28"/>
        </w:rPr>
        <w:t xml:space="preserve"> спосіб</w:t>
      </w:r>
      <w:r w:rsidR="00FE47D6" w:rsidRPr="003C2691">
        <w:rPr>
          <w:rFonts w:ascii="Times New Roman" w:eastAsia="Times New Roman" w:hAnsi="Times New Roman" w:cs="Times New Roman"/>
          <w:sz w:val="28"/>
          <w:szCs w:val="28"/>
        </w:rPr>
        <w:t xml:space="preserve"> (59%).</w:t>
      </w:r>
    </w:p>
    <w:p w14:paraId="60034F38" w14:textId="565B9F26" w:rsidR="00300DF8" w:rsidRPr="003C2691" w:rsidRDefault="00C32706" w:rsidP="006F6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t>Понад п’ятої частини</w:t>
      </w:r>
      <w:r w:rsidR="00300DF8" w:rsidRPr="003C2691">
        <w:rPr>
          <w:rFonts w:ascii="Times New Roman" w:eastAsia="Times New Roman" w:hAnsi="Times New Roman" w:cs="Times New Roman"/>
          <w:sz w:val="28"/>
          <w:szCs w:val="28"/>
        </w:rPr>
        <w:t xml:space="preserve"> батьків (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300DF8" w:rsidRPr="003C2691">
        <w:rPr>
          <w:rFonts w:ascii="Times New Roman" w:eastAsia="Times New Roman" w:hAnsi="Times New Roman" w:cs="Times New Roman"/>
          <w:sz w:val="28"/>
          <w:szCs w:val="28"/>
        </w:rPr>
        <w:t>%) стверджують, що ніякої допомоги від педпрацівників ЗДО не отримують, займаються з д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>ітьми</w:t>
      </w:r>
      <w:r w:rsidR="00300DF8" w:rsidRPr="003C2691">
        <w:rPr>
          <w:rFonts w:ascii="Times New Roman" w:eastAsia="Times New Roman" w:hAnsi="Times New Roman" w:cs="Times New Roman"/>
          <w:sz w:val="28"/>
          <w:szCs w:val="28"/>
        </w:rPr>
        <w:t xml:space="preserve"> самостійно або 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>отримують поради від інших батьків.</w:t>
      </w:r>
    </w:p>
    <w:p w14:paraId="6FE1336C" w14:textId="07F5F405" w:rsidR="000E6BFD" w:rsidRPr="003C2691" w:rsidRDefault="00B419D2" w:rsidP="006F6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noProof/>
        </w:rPr>
        <w:drawing>
          <wp:inline distT="0" distB="0" distL="0" distR="0" wp14:anchorId="019F0F81" wp14:editId="727FCD81">
            <wp:extent cx="5936615" cy="3430073"/>
            <wp:effectExtent l="0" t="0" r="6985" b="18415"/>
            <wp:docPr id="828552245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CFB1EFA9-8A88-1910-9025-99D7847B3A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0F6504C0" w14:textId="776F3EEF" w:rsidR="009050CD" w:rsidRPr="003C2691" w:rsidRDefault="00F7568F" w:rsidP="006F6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lastRenderedPageBreak/>
        <w:t>Потребує уваги питання належного матеріально-технічного забезпечення ЗДО для якісного освітнього процесу в дистанційному режимі. За результатами проведеного дослідження встановлено, що переважна більшість педагогів використовують власні гаджети.</w:t>
      </w:r>
    </w:p>
    <w:p w14:paraId="54C5BF46" w14:textId="5E59DD29" w:rsidR="003B4DB0" w:rsidRPr="003C2691" w:rsidRDefault="006209D3" w:rsidP="006F6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t>За результатами опитування встановлено, що лише близько половини педпрацівників забезпечені необхідними гаджетами для взаємодії з батьками та дітьми з використанням технологій дистанційного навчання (</w:t>
      </w:r>
      <w:proofErr w:type="spellStart"/>
      <w:r w:rsidRPr="003C2691">
        <w:rPr>
          <w:rFonts w:ascii="Times New Roman" w:eastAsia="Times New Roman" w:hAnsi="Times New Roman" w:cs="Times New Roman"/>
          <w:sz w:val="28"/>
          <w:szCs w:val="28"/>
        </w:rPr>
        <w:t>мал</w:t>
      </w:r>
      <w:proofErr w:type="spellEnd"/>
      <w:r w:rsidRPr="003C2691">
        <w:rPr>
          <w:rFonts w:ascii="Times New Roman" w:eastAsia="Times New Roman" w:hAnsi="Times New Roman" w:cs="Times New Roman"/>
          <w:sz w:val="28"/>
          <w:szCs w:val="28"/>
        </w:rPr>
        <w:t>. 28</w:t>
      </w:r>
      <w:r w:rsidR="00FE59DA" w:rsidRPr="003C2691">
        <w:rPr>
          <w:rFonts w:ascii="Times New Roman" w:eastAsia="Times New Roman" w:hAnsi="Times New Roman" w:cs="Times New Roman"/>
          <w:sz w:val="28"/>
          <w:szCs w:val="28"/>
        </w:rPr>
        <w:t>). Інші – використовують власні девайси. Частина педагогів не мають необхідного обладнання.</w:t>
      </w:r>
    </w:p>
    <w:p w14:paraId="58D006A8" w14:textId="4DDD9484" w:rsidR="006209D3" w:rsidRPr="003C2691" w:rsidRDefault="006209D3" w:rsidP="006F6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noProof/>
        </w:rPr>
        <w:drawing>
          <wp:inline distT="0" distB="0" distL="0" distR="0" wp14:anchorId="48977108" wp14:editId="52BF3130">
            <wp:extent cx="5932868" cy="2743200"/>
            <wp:effectExtent l="0" t="0" r="10795" b="0"/>
            <wp:docPr id="1157130534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D3F565B9-3E11-83E4-85A0-43B0526FFE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3DA7359C" w14:textId="36801AE8" w:rsidR="00FF760D" w:rsidRPr="003C2691" w:rsidRDefault="00FF760D" w:rsidP="006F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t>У ході д</w:t>
      </w:r>
      <w:r w:rsidR="00F6615B" w:rsidRPr="003C2691">
        <w:rPr>
          <w:rFonts w:ascii="Times New Roman" w:eastAsia="Times New Roman" w:hAnsi="Times New Roman" w:cs="Times New Roman"/>
          <w:sz w:val="28"/>
          <w:szCs w:val="28"/>
        </w:rPr>
        <w:t>ослідження встановлено, що о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>рган</w:t>
      </w:r>
      <w:r w:rsidR="00F6615B" w:rsidRPr="003C2691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 місцевого самоврядування, їх структурних підрозділів з питань освіти</w:t>
      </w:r>
      <w:r w:rsidR="00F6615B" w:rsidRPr="003C2691">
        <w:rPr>
          <w:rFonts w:ascii="Times New Roman" w:eastAsia="Times New Roman" w:hAnsi="Times New Roman" w:cs="Times New Roman"/>
          <w:sz w:val="28"/>
          <w:szCs w:val="28"/>
        </w:rPr>
        <w:t xml:space="preserve"> вживалися заходи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 щодо забезпечення державних гарантій учасникам освітнього процесу під час воєнного стану, визначених частиною першою статті 57/1 Закону України </w:t>
      </w:r>
      <w:r w:rsidR="00BD09EB" w:rsidRPr="003C269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>Про освіту</w:t>
      </w:r>
      <w:r w:rsidR="00BD09EB" w:rsidRPr="003C2691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2A7CB7A4" w14:textId="4DE376AC" w:rsidR="00605844" w:rsidRPr="003C2691" w:rsidRDefault="00A27A87" w:rsidP="006F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t>За підсумками аналізу документації</w:t>
      </w:r>
      <w:r w:rsidR="00170BB6" w:rsidRPr="003C2691">
        <w:rPr>
          <w:rFonts w:ascii="Times New Roman" w:eastAsia="Times New Roman" w:hAnsi="Times New Roman" w:cs="Times New Roman"/>
          <w:sz w:val="28"/>
          <w:szCs w:val="28"/>
        </w:rPr>
        <w:t xml:space="preserve"> (рішень засновника) з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 24 лютого 2022 року</w:t>
      </w:r>
      <w:r w:rsidR="00322C7F" w:rsidRPr="003C26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0BB6" w:rsidRPr="003C2691">
        <w:rPr>
          <w:rFonts w:ascii="Times New Roman" w:eastAsia="Times New Roman" w:hAnsi="Times New Roman" w:cs="Times New Roman"/>
          <w:sz w:val="28"/>
          <w:szCs w:val="28"/>
        </w:rPr>
        <w:t xml:space="preserve"> тобто з початку</w:t>
      </w:r>
      <w:r w:rsidR="00D478FF" w:rsidRPr="003C2691">
        <w:rPr>
          <w:rFonts w:ascii="Times New Roman" w:eastAsia="Times New Roman" w:hAnsi="Times New Roman" w:cs="Times New Roman"/>
          <w:sz w:val="28"/>
          <w:szCs w:val="28"/>
        </w:rPr>
        <w:t xml:space="preserve"> військової агресії російської федерації проти України</w:t>
      </w:r>
      <w:r w:rsidR="00170BB6" w:rsidRPr="003C26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82% </w:t>
      </w:r>
      <w:r w:rsidR="00322C7F" w:rsidRPr="003C2691">
        <w:rPr>
          <w:rFonts w:ascii="Times New Roman" w:eastAsia="Times New Roman" w:hAnsi="Times New Roman" w:cs="Times New Roman"/>
          <w:sz w:val="28"/>
          <w:szCs w:val="28"/>
        </w:rPr>
        <w:t>ЗДО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C7F" w:rsidRPr="003C2691">
        <w:rPr>
          <w:rFonts w:ascii="Times New Roman" w:eastAsia="Times New Roman" w:hAnsi="Times New Roman" w:cs="Times New Roman"/>
          <w:sz w:val="28"/>
          <w:szCs w:val="28"/>
        </w:rPr>
        <w:t>припинили функціонування</w:t>
      </w:r>
      <w:r w:rsidR="00D478FF" w:rsidRPr="003C2691">
        <w:rPr>
          <w:rFonts w:ascii="Times New Roman" w:eastAsia="Times New Roman" w:hAnsi="Times New Roman" w:cs="Times New Roman"/>
          <w:sz w:val="28"/>
          <w:szCs w:val="28"/>
        </w:rPr>
        <w:t xml:space="preserve"> (в області велися активні бойові дії, частина території перебувала в тимчасовій окупації)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22C7F" w:rsidRPr="003C2691">
        <w:rPr>
          <w:rFonts w:ascii="Times New Roman" w:eastAsia="Times New Roman" w:hAnsi="Times New Roman" w:cs="Times New Roman"/>
          <w:sz w:val="28"/>
          <w:szCs w:val="28"/>
        </w:rPr>
        <w:t xml:space="preserve">Але протягом </w:t>
      </w:r>
      <w:r w:rsidR="007C59BB" w:rsidRPr="003C2691">
        <w:rPr>
          <w:rFonts w:ascii="Times New Roman" w:eastAsia="Times New Roman" w:hAnsi="Times New Roman" w:cs="Times New Roman"/>
          <w:sz w:val="28"/>
          <w:szCs w:val="28"/>
        </w:rPr>
        <w:t>цього часу більшість з них</w:t>
      </w:r>
      <w:r w:rsidR="007D1953" w:rsidRPr="003C269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05844" w:rsidRPr="003C2691">
        <w:rPr>
          <w:rFonts w:ascii="Times New Roman" w:eastAsia="Times New Roman" w:hAnsi="Times New Roman" w:cs="Times New Roman"/>
          <w:sz w:val="28"/>
          <w:szCs w:val="28"/>
        </w:rPr>
        <w:t>76,7%)</w:t>
      </w:r>
      <w:r w:rsidR="007C59BB" w:rsidRPr="003C2691">
        <w:rPr>
          <w:rFonts w:ascii="Times New Roman" w:eastAsia="Times New Roman" w:hAnsi="Times New Roman" w:cs="Times New Roman"/>
          <w:sz w:val="28"/>
          <w:szCs w:val="28"/>
        </w:rPr>
        <w:t xml:space="preserve"> повернулися до надання освітніх послуг</w:t>
      </w:r>
      <w:r w:rsidR="00605844" w:rsidRPr="003C26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180629" w14:textId="2EDEC19E" w:rsidR="00A27A87" w:rsidRPr="003C2691" w:rsidRDefault="00605844" w:rsidP="006F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Результати опитування керівників і педпрацівників ЗДО свідчать, що протягом </w:t>
      </w:r>
      <w:r w:rsidR="00A27A87" w:rsidRPr="003C2691">
        <w:rPr>
          <w:rFonts w:ascii="Times New Roman" w:eastAsia="Times New Roman" w:hAnsi="Times New Roman" w:cs="Times New Roman"/>
          <w:sz w:val="28"/>
          <w:szCs w:val="28"/>
        </w:rPr>
        <w:t xml:space="preserve">дії </w:t>
      </w:r>
      <w:r w:rsidR="004A7DC6" w:rsidRPr="003C2691">
        <w:rPr>
          <w:rFonts w:ascii="Times New Roman" w:eastAsia="Times New Roman" w:hAnsi="Times New Roman" w:cs="Times New Roman"/>
          <w:sz w:val="28"/>
          <w:szCs w:val="28"/>
        </w:rPr>
        <w:t>правового режиму воєнного стану майже всі працівники вчасно отримували</w:t>
      </w:r>
      <w:r w:rsidR="00C82764" w:rsidRPr="003C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A87" w:rsidRPr="003C2691">
        <w:rPr>
          <w:rFonts w:ascii="Times New Roman" w:eastAsia="Times New Roman" w:hAnsi="Times New Roman" w:cs="Times New Roman"/>
          <w:sz w:val="28"/>
          <w:szCs w:val="28"/>
        </w:rPr>
        <w:t>заробітну плату</w:t>
      </w:r>
      <w:r w:rsidR="00C82764" w:rsidRPr="003C2691">
        <w:rPr>
          <w:rFonts w:ascii="Times New Roman" w:eastAsia="Times New Roman" w:hAnsi="Times New Roman" w:cs="Times New Roman"/>
          <w:sz w:val="28"/>
          <w:szCs w:val="28"/>
        </w:rPr>
        <w:t xml:space="preserve">, не залучалися до роботи у вихідні та понад </w:t>
      </w:r>
      <w:proofErr w:type="spellStart"/>
      <w:r w:rsidR="00C82764" w:rsidRPr="003C2691">
        <w:rPr>
          <w:rFonts w:ascii="Times New Roman" w:eastAsia="Times New Roman" w:hAnsi="Times New Roman" w:cs="Times New Roman"/>
          <w:sz w:val="28"/>
          <w:szCs w:val="28"/>
        </w:rPr>
        <w:t>нормово</w:t>
      </w:r>
      <w:proofErr w:type="spellEnd"/>
      <w:r w:rsidR="009D3C48" w:rsidRPr="003C2691">
        <w:rPr>
          <w:rFonts w:ascii="Times New Roman" w:eastAsia="Times New Roman" w:hAnsi="Times New Roman" w:cs="Times New Roman"/>
          <w:sz w:val="28"/>
          <w:szCs w:val="28"/>
        </w:rPr>
        <w:t xml:space="preserve">, за потреби (прикладом, </w:t>
      </w:r>
      <w:r w:rsidR="00EA7548" w:rsidRPr="003C2691">
        <w:rPr>
          <w:rFonts w:ascii="Times New Roman" w:eastAsia="Times New Roman" w:hAnsi="Times New Roman" w:cs="Times New Roman"/>
          <w:sz w:val="28"/>
          <w:szCs w:val="28"/>
        </w:rPr>
        <w:t>на час виїзду за межі регіону) надавалася відпустка без збереження заробітної плати (31,6%)</w:t>
      </w:r>
      <w:r w:rsidR="00FC72CB" w:rsidRPr="003C2691">
        <w:rPr>
          <w:rFonts w:ascii="Times New Roman" w:eastAsia="Times New Roman" w:hAnsi="Times New Roman" w:cs="Times New Roman"/>
          <w:sz w:val="28"/>
          <w:szCs w:val="28"/>
        </w:rPr>
        <w:t>, педпрацівники отримували виплати додаткових доплат/премій за рахунок коштів громади</w:t>
      </w:r>
      <w:r w:rsidR="00C82764" w:rsidRPr="003C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D36" w:rsidRPr="003C2691">
        <w:rPr>
          <w:rFonts w:ascii="Times New Roman" w:eastAsia="Times New Roman" w:hAnsi="Times New Roman" w:cs="Times New Roman"/>
          <w:sz w:val="28"/>
          <w:szCs w:val="28"/>
        </w:rPr>
        <w:t xml:space="preserve">45,8%) </w:t>
      </w:r>
      <w:r w:rsidR="00C82764" w:rsidRPr="003C269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C82764" w:rsidRPr="003C2691">
        <w:rPr>
          <w:rFonts w:ascii="Times New Roman" w:eastAsia="Times New Roman" w:hAnsi="Times New Roman" w:cs="Times New Roman"/>
          <w:sz w:val="28"/>
          <w:szCs w:val="28"/>
        </w:rPr>
        <w:t>мал</w:t>
      </w:r>
      <w:proofErr w:type="spellEnd"/>
      <w:r w:rsidR="00C82764" w:rsidRPr="003C2691">
        <w:rPr>
          <w:rFonts w:ascii="Times New Roman" w:eastAsia="Times New Roman" w:hAnsi="Times New Roman" w:cs="Times New Roman"/>
          <w:sz w:val="28"/>
          <w:szCs w:val="28"/>
        </w:rPr>
        <w:t>. 29)</w:t>
      </w:r>
      <w:r w:rsidR="00A27A87" w:rsidRPr="003C26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3D53" w:rsidRPr="003C2691">
        <w:rPr>
          <w:rFonts w:ascii="Times New Roman" w:eastAsia="Times New Roman" w:hAnsi="Times New Roman" w:cs="Times New Roman"/>
          <w:sz w:val="28"/>
          <w:szCs w:val="28"/>
        </w:rPr>
        <w:t xml:space="preserve"> Разом з тим, з урахуванням ситуації у більшість ЗДО вдавалися до таких заходів: оголошення простою (</w:t>
      </w:r>
      <w:r w:rsidR="009D3C48" w:rsidRPr="003C2691">
        <w:rPr>
          <w:rFonts w:ascii="Times New Roman" w:eastAsia="Times New Roman" w:hAnsi="Times New Roman" w:cs="Times New Roman"/>
          <w:sz w:val="28"/>
          <w:szCs w:val="28"/>
        </w:rPr>
        <w:t>74,3%</w:t>
      </w:r>
      <w:r w:rsidR="00E03D53" w:rsidRPr="003C26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EA7548" w:rsidRPr="003C26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B1ABB" w:rsidRPr="003C2691">
        <w:rPr>
          <w:rFonts w:ascii="Times New Roman" w:eastAsia="Times New Roman" w:hAnsi="Times New Roman" w:cs="Times New Roman"/>
          <w:sz w:val="28"/>
          <w:szCs w:val="28"/>
        </w:rPr>
        <w:t>зменшення фінансування доплат/надбавок/підвищення посадового окладу (35%)</w:t>
      </w:r>
      <w:r w:rsidR="00D63D36" w:rsidRPr="003C26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2FB0" w:rsidRPr="003C2691">
        <w:rPr>
          <w:rFonts w:ascii="Times New Roman" w:eastAsia="Times New Roman" w:hAnsi="Times New Roman" w:cs="Times New Roman"/>
          <w:sz w:val="28"/>
          <w:szCs w:val="28"/>
        </w:rPr>
        <w:t>припинення фінансування доплат/надбавок/підвищення посадового окладу (</w:t>
      </w:r>
      <w:r w:rsidR="00252935" w:rsidRPr="003C2691">
        <w:rPr>
          <w:rFonts w:ascii="Times New Roman" w:eastAsia="Times New Roman" w:hAnsi="Times New Roman" w:cs="Times New Roman"/>
          <w:sz w:val="28"/>
          <w:szCs w:val="28"/>
        </w:rPr>
        <w:t>15,8%</w:t>
      </w:r>
      <w:r w:rsidR="007A2FB0" w:rsidRPr="003C26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252935" w:rsidRPr="003C2691">
        <w:rPr>
          <w:rFonts w:ascii="Times New Roman" w:eastAsia="Times New Roman" w:hAnsi="Times New Roman" w:cs="Times New Roman"/>
          <w:sz w:val="28"/>
          <w:szCs w:val="28"/>
        </w:rPr>
        <w:t>, припинення трудових відносин з педпрацівниками (15,8%)</w:t>
      </w:r>
      <w:r w:rsidR="00A27A87" w:rsidRPr="003C26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04E828" w14:textId="77FA8971" w:rsidR="00FF760D" w:rsidRPr="003C2691" w:rsidRDefault="00A91395" w:rsidP="006F6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noProof/>
        </w:rPr>
        <w:lastRenderedPageBreak/>
        <w:drawing>
          <wp:inline distT="0" distB="0" distL="0" distR="0" wp14:anchorId="6177A005" wp14:editId="06A6A440">
            <wp:extent cx="5932805" cy="4511899"/>
            <wp:effectExtent l="0" t="0" r="10795" b="3175"/>
            <wp:docPr id="195026673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B8FCB672-0C82-0F08-BCD9-A081E77D4B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5B5F3EE5" w14:textId="4E8284D1" w:rsidR="00F232A0" w:rsidRPr="003C2691" w:rsidRDefault="00F232A0" w:rsidP="006F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5C43E9" w14:textId="77777777" w:rsidR="002A13A1" w:rsidRPr="003C2691" w:rsidRDefault="00510506" w:rsidP="006F6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t>Серед причин,</w:t>
      </w:r>
      <w:r w:rsidR="00DF274B" w:rsidRPr="003C2691">
        <w:rPr>
          <w:rFonts w:ascii="Times New Roman" w:hAnsi="Times New Roman" w:cs="Times New Roman"/>
          <w:sz w:val="28"/>
          <w:szCs w:val="28"/>
        </w:rPr>
        <w:t xml:space="preserve"> що перешкоджа</w:t>
      </w:r>
      <w:r w:rsidRPr="003C2691">
        <w:rPr>
          <w:rFonts w:ascii="Times New Roman" w:hAnsi="Times New Roman" w:cs="Times New Roman"/>
          <w:sz w:val="28"/>
          <w:szCs w:val="28"/>
        </w:rPr>
        <w:t>ють</w:t>
      </w:r>
      <w:r w:rsidR="00DF274B" w:rsidRPr="003C2691">
        <w:rPr>
          <w:rFonts w:ascii="Times New Roman" w:hAnsi="Times New Roman" w:cs="Times New Roman"/>
          <w:sz w:val="28"/>
          <w:szCs w:val="28"/>
        </w:rPr>
        <w:t xml:space="preserve"> доступн</w:t>
      </w:r>
      <w:r w:rsidR="00DA6603" w:rsidRPr="003C2691">
        <w:rPr>
          <w:rFonts w:ascii="Times New Roman" w:hAnsi="Times New Roman" w:cs="Times New Roman"/>
          <w:sz w:val="28"/>
          <w:szCs w:val="28"/>
        </w:rPr>
        <w:t xml:space="preserve">ості дошкільної освіти </w:t>
      </w:r>
      <w:r w:rsidR="007171F5" w:rsidRPr="003C2691">
        <w:rPr>
          <w:rFonts w:ascii="Times New Roman" w:hAnsi="Times New Roman" w:cs="Times New Roman"/>
          <w:sz w:val="28"/>
          <w:szCs w:val="28"/>
        </w:rPr>
        <w:t xml:space="preserve">більшість респондентів </w:t>
      </w:r>
      <w:r w:rsidR="00D66532" w:rsidRPr="003C2691">
        <w:rPr>
          <w:rFonts w:ascii="Times New Roman" w:hAnsi="Times New Roman" w:cs="Times New Roman"/>
          <w:sz w:val="28"/>
          <w:szCs w:val="28"/>
        </w:rPr>
        <w:t>усіх категорій визначають відсутність належних умов для безпеки (</w:t>
      </w:r>
      <w:proofErr w:type="spellStart"/>
      <w:r w:rsidR="00D66532" w:rsidRPr="003C2691">
        <w:rPr>
          <w:rFonts w:ascii="Times New Roman" w:hAnsi="Times New Roman" w:cs="Times New Roman"/>
          <w:sz w:val="28"/>
          <w:szCs w:val="28"/>
        </w:rPr>
        <w:t>мал</w:t>
      </w:r>
      <w:proofErr w:type="spellEnd"/>
      <w:r w:rsidR="00D66532" w:rsidRPr="003C2691">
        <w:rPr>
          <w:rFonts w:ascii="Times New Roman" w:hAnsi="Times New Roman" w:cs="Times New Roman"/>
          <w:sz w:val="28"/>
          <w:szCs w:val="28"/>
        </w:rPr>
        <w:t>. 30)</w:t>
      </w:r>
      <w:r w:rsidR="00826998" w:rsidRPr="003C26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154A56" w14:textId="2B3102A5" w:rsidR="00A56A4A" w:rsidRPr="003C2691" w:rsidRDefault="002A13A1" w:rsidP="006F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</w:pPr>
      <w:r w:rsidRPr="003C2691">
        <w:rPr>
          <w:rFonts w:ascii="Times New Roman" w:hAnsi="Times New Roman" w:cs="Times New Roman"/>
          <w:sz w:val="28"/>
          <w:szCs w:val="28"/>
        </w:rPr>
        <w:t>Крім того, т</w:t>
      </w:r>
      <w:r w:rsidR="00826998" w:rsidRPr="003C2691">
        <w:rPr>
          <w:rFonts w:ascii="Times New Roman" w:hAnsi="Times New Roman" w:cs="Times New Roman"/>
          <w:sz w:val="28"/>
          <w:szCs w:val="28"/>
        </w:rPr>
        <w:t xml:space="preserve">ретина опитаних батьків зазначають </w:t>
      </w:r>
      <w:r w:rsidR="00DF274B" w:rsidRPr="003C269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F274B"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>бмежен</w:t>
      </w:r>
      <w:r w:rsidR="00826998"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>у</w:t>
      </w:r>
      <w:r w:rsidR="00DF274B"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 xml:space="preserve"> кількість установ, що надають послуги догляду та розвитку для дітей (крім дитячих садочків)</w:t>
      </w:r>
      <w:r w:rsidR="00C05B01"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 xml:space="preserve">; </w:t>
      </w:r>
      <w:r w:rsidR="00946112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відсутність можливості отримати в дитячому садочку послуги логопеда, </w:t>
      </w:r>
      <w:proofErr w:type="spellStart"/>
      <w:r w:rsidR="00946112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>реабілітолога</w:t>
      </w:r>
      <w:proofErr w:type="spellEnd"/>
      <w:r w:rsidR="00946112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>, психолога</w:t>
      </w:r>
      <w:r w:rsidR="00946112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r w:rsidR="00FD35BB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є важливим для </w:t>
      </w:r>
      <w:r w:rsidR="00946112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>16%</w:t>
      </w:r>
      <w:r w:rsidR="008D25CB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опитаних,</w:t>
      </w:r>
      <w:r w:rsidR="00FD35BB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r w:rsidR="00C05B01"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>кож</w:t>
      </w:r>
      <w:r w:rsidR="008D25CB"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>ного</w:t>
      </w:r>
      <w:r w:rsidR="00C05B01"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 xml:space="preserve"> десят</w:t>
      </w:r>
      <w:r w:rsidR="008D25CB"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>ого</w:t>
      </w:r>
      <w:r w:rsidR="00C05B01"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 xml:space="preserve"> – відсутність місць у ЗДО.</w:t>
      </w:r>
      <w:r w:rsidR="00995845"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 xml:space="preserve"> </w:t>
      </w:r>
    </w:p>
    <w:p w14:paraId="049C370D" w14:textId="5EBA2A8C" w:rsidR="00995845" w:rsidRPr="003C2691" w:rsidRDefault="002A13A1" w:rsidP="006F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</w:pPr>
      <w:r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 xml:space="preserve">Педпрацівники вважають вагомими такі причини: </w:t>
      </w:r>
      <w:r w:rsidR="0029054E"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>відсутні</w:t>
      </w:r>
      <w:r w:rsidR="0029054E"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>сть</w:t>
      </w:r>
      <w:r w:rsidR="0029054E"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 xml:space="preserve"> умов</w:t>
      </w:r>
      <w:r w:rsidR="0029054E"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 xml:space="preserve"> для</w:t>
      </w:r>
      <w:r w:rsidR="0029054E"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 xml:space="preserve"> отримання в дитячому садочку послуг логопеда, </w:t>
      </w:r>
      <w:proofErr w:type="spellStart"/>
      <w:r w:rsidR="0029054E"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>реабілітолога</w:t>
      </w:r>
      <w:proofErr w:type="spellEnd"/>
      <w:r w:rsidR="0029054E"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>, психолога (17,4%)</w:t>
      </w:r>
      <w:r w:rsidR="008E7FB4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; </w:t>
      </w:r>
      <w:r w:rsidR="00A06FDC" w:rsidRPr="003C269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06FDC"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>бмежена кількість установ, що надають послуги догляду та розвитку для дітей (16%)</w:t>
      </w:r>
      <w:r w:rsidR="00321EAE"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>.</w:t>
      </w:r>
      <w:r w:rsidR="00A06FDC"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 xml:space="preserve"> </w:t>
      </w:r>
    </w:p>
    <w:p w14:paraId="6D4E7458" w14:textId="570D6AFC" w:rsidR="003601E9" w:rsidRPr="003C2691" w:rsidRDefault="00A56A4A" w:rsidP="006F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</w:pPr>
      <w:r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>Для керівників ЗДО</w:t>
      </w:r>
      <w:r w:rsidR="003527E4"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>,</w:t>
      </w:r>
      <w:r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 xml:space="preserve"> </w:t>
      </w:r>
      <w:r w:rsidR="003527E4"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 xml:space="preserve">крім відсутності умов для безпеки, актуальним є </w:t>
      </w:r>
      <w:r w:rsidR="00CC2FCC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відсутність можливості отримати в дитячому садочку послуги логопеда, </w:t>
      </w:r>
      <w:proofErr w:type="spellStart"/>
      <w:r w:rsidR="00CC2FCC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>реабілітолога</w:t>
      </w:r>
      <w:proofErr w:type="spellEnd"/>
      <w:r w:rsidR="00CC2FCC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>, психолога</w:t>
      </w:r>
      <w:r w:rsidR="00EA0482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(16%)</w:t>
      </w:r>
      <w:r w:rsidR="00C6145F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. </w:t>
      </w:r>
      <w:r w:rsidR="003601E9"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 xml:space="preserve">Варто відміти, що майже кожен десятий з керівників ЗДО вважає, що перешкоди для доступу до дошкільної освіти відсутні. Цей показник вдвічі більший, ніж серед педпрацівників і втричі – ніж серед батьків. </w:t>
      </w:r>
    </w:p>
    <w:p w14:paraId="7B679621" w14:textId="2ED43DC9" w:rsidR="006F6AEA" w:rsidRPr="003C2691" w:rsidRDefault="009C61E5" w:rsidP="006F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</w:pPr>
      <w:r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>Ранжування можливих шляхів</w:t>
      </w:r>
      <w:r w:rsidR="007E2053"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 xml:space="preserve"> забезпечення доступності дошкільної освіти, визначених батьками дітей дошкільного віку</w:t>
      </w:r>
      <w:r w:rsidR="00797BC7"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 xml:space="preserve">, </w:t>
      </w:r>
      <w:r w:rsidR="00B44290"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 xml:space="preserve">демонструє, що </w:t>
      </w:r>
      <w:r w:rsidR="001651F2"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 xml:space="preserve">для них важливо: </w:t>
      </w:r>
      <w:r w:rsidR="006F6AEA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r w:rsidR="006F6AEA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забезпечення </w:t>
      </w:r>
      <w:r w:rsidR="006F6AEA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r w:rsidR="006F6AEA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>безпечних</w:t>
      </w:r>
      <w:r w:rsidR="006F6AEA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r w:rsidR="006F6AEA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умов</w:t>
      </w:r>
      <w:r w:rsidR="006F6AEA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,  </w:t>
      </w:r>
      <w:r w:rsidR="006F6AEA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>зокрема</w:t>
      </w:r>
      <w:r w:rsidR="006F6AEA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r w:rsidR="006F6AEA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наявність</w:t>
      </w:r>
      <w:r w:rsidR="006F6AEA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r w:rsidR="006F6AEA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="006F6AEA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>укриттів</w:t>
      </w:r>
      <w:proofErr w:type="spellEnd"/>
      <w:r w:rsidR="006F6AEA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 (60%</w:t>
      </w:r>
      <w:r w:rsidR="006F6AEA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>)</w:t>
      </w:r>
      <w:r w:rsidR="006F6AEA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>;</w:t>
      </w:r>
    </w:p>
    <w:p w14:paraId="5F59BA53" w14:textId="15155279" w:rsidR="00591692" w:rsidRPr="003C2691" w:rsidRDefault="00591692" w:rsidP="006F6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noProof/>
        </w:rPr>
        <w:lastRenderedPageBreak/>
        <w:drawing>
          <wp:inline distT="0" distB="0" distL="0" distR="0" wp14:anchorId="6E09B3E3" wp14:editId="49B9FDAA">
            <wp:extent cx="5923915" cy="9058141"/>
            <wp:effectExtent l="0" t="0" r="635" b="10160"/>
            <wp:docPr id="520643100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D20E4168-AE48-B2AB-162C-5598ED96E7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0E6BA354" w14:textId="25239FA0" w:rsidR="006F6AEA" w:rsidRPr="003C2691" w:rsidRDefault="006F6AEA" w:rsidP="006F6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створення можливості отримати в дитячому садочку послуги логопеда, </w:t>
      </w:r>
      <w:proofErr w:type="spellStart"/>
      <w:r w:rsidRPr="003C2691">
        <w:rPr>
          <w:rFonts w:ascii="Times New Roman" w:eastAsia="Times New Roman" w:hAnsi="Times New Roman" w:cs="Times New Roman"/>
          <w:sz w:val="28"/>
          <w:szCs w:val="28"/>
        </w:rPr>
        <w:t>реабілітолога</w:t>
      </w:r>
      <w:proofErr w:type="spellEnd"/>
      <w:r w:rsidRPr="003C2691">
        <w:rPr>
          <w:rFonts w:ascii="Times New Roman" w:eastAsia="Times New Roman" w:hAnsi="Times New Roman" w:cs="Times New Roman"/>
          <w:sz w:val="28"/>
          <w:szCs w:val="28"/>
        </w:rPr>
        <w:t>, психолога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 (26%); 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відкриття нових 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ЗДО (23%); 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створення додаткових місць у функціонуючих 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>ЗДО (16%);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 урізноманітнення інституційних форм здобуття дошкільної освіти шляхом відкриття ЗДО у пристосованих приміщеннях, утворення мобільних (пересувних) центрів, відкриття груп короткотривалого перебування якомога ближче до місця проживання дітей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 (10%) (</w:t>
      </w:r>
      <w:proofErr w:type="spellStart"/>
      <w:r w:rsidRPr="003C2691">
        <w:rPr>
          <w:rFonts w:ascii="Times New Roman" w:eastAsia="Times New Roman" w:hAnsi="Times New Roman" w:cs="Times New Roman"/>
          <w:sz w:val="28"/>
          <w:szCs w:val="28"/>
        </w:rPr>
        <w:t>мал</w:t>
      </w:r>
      <w:proofErr w:type="spellEnd"/>
      <w:r w:rsidRPr="003C2691">
        <w:rPr>
          <w:rFonts w:ascii="Times New Roman" w:eastAsia="Times New Roman" w:hAnsi="Times New Roman" w:cs="Times New Roman"/>
          <w:sz w:val="28"/>
          <w:szCs w:val="28"/>
        </w:rPr>
        <w:t>. 31).</w:t>
      </w:r>
    </w:p>
    <w:p w14:paraId="07682366" w14:textId="3F97A5A1" w:rsidR="00591692" w:rsidRPr="003C2691" w:rsidRDefault="003158D2" w:rsidP="006F6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noProof/>
        </w:rPr>
        <w:drawing>
          <wp:inline distT="0" distB="0" distL="0" distR="0" wp14:anchorId="37B9D539" wp14:editId="71CD439C">
            <wp:extent cx="5932805" cy="7680102"/>
            <wp:effectExtent l="0" t="0" r="10795" b="16510"/>
            <wp:docPr id="615817760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E387278E-53E5-6242-7F4B-38A910809B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26167B22" w14:textId="6E3DA185" w:rsidR="006F6AEA" w:rsidRPr="003C2691" w:rsidRDefault="006F6AEA" w:rsidP="006F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lastRenderedPageBreak/>
        <w:t>Педпрацівники також першочерговим заходом вважають забезпечення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 безпечних умов (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>72%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. Як і батьки, вони вважають доступності дошкільної освіти сприятимуть 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створення можливості отримати в дитячому садочку послуги логопеда, </w:t>
      </w:r>
      <w:proofErr w:type="spellStart"/>
      <w:r w:rsidRPr="003C2691">
        <w:rPr>
          <w:rFonts w:ascii="Times New Roman" w:eastAsia="Times New Roman" w:hAnsi="Times New Roman" w:cs="Times New Roman"/>
          <w:sz w:val="28"/>
          <w:szCs w:val="28"/>
        </w:rPr>
        <w:t>реабілітолога</w:t>
      </w:r>
      <w:proofErr w:type="spellEnd"/>
      <w:r w:rsidRPr="003C2691">
        <w:rPr>
          <w:rFonts w:ascii="Times New Roman" w:eastAsia="Times New Roman" w:hAnsi="Times New Roman" w:cs="Times New Roman"/>
          <w:sz w:val="28"/>
          <w:szCs w:val="28"/>
        </w:rPr>
        <w:t>, психолога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 (29%)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відкриття нових 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ЗДО (13,5%); 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>урізноманітнення інституційних форм здобуття дошкільної освіти шляхом відкриття ЗДО у пристосованих приміщеннях, утворення мобільних (пересувних) центрів, відкриття груп короткотривалого перебування якомога ближче до місця проживання дітей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 (13%). Ще 13% відзначають необхідність створення інклюзивних груп.</w:t>
      </w:r>
    </w:p>
    <w:p w14:paraId="6D08E629" w14:textId="130BF2C7" w:rsidR="00591692" w:rsidRPr="003C2691" w:rsidRDefault="006F6AEA" w:rsidP="006F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Керівники ЗДО на перші місця висувають: 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>забезпечення безпечних умов (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>77%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створення можливості отримати в дитячому садочку послуги логопеда, </w:t>
      </w:r>
      <w:proofErr w:type="spellStart"/>
      <w:r w:rsidRPr="003C2691">
        <w:rPr>
          <w:rFonts w:ascii="Times New Roman" w:eastAsia="Times New Roman" w:hAnsi="Times New Roman" w:cs="Times New Roman"/>
          <w:sz w:val="28"/>
          <w:szCs w:val="28"/>
        </w:rPr>
        <w:t>реабілітолога</w:t>
      </w:r>
      <w:proofErr w:type="spellEnd"/>
      <w:r w:rsidRPr="003C2691">
        <w:rPr>
          <w:rFonts w:ascii="Times New Roman" w:eastAsia="Times New Roman" w:hAnsi="Times New Roman" w:cs="Times New Roman"/>
          <w:sz w:val="28"/>
          <w:szCs w:val="28"/>
        </w:rPr>
        <w:t>, психолога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 (26%)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>урізноманітнення інституційних форм здобуття дошкільної освіти шляхом відкриття ЗДО у пристосованих приміщеннях, утворення мобільних (пересувних) центрів, відкриття груп короткотривалого перебування якомога ближче до місця проживання дітей</w:t>
      </w:r>
      <w:r w:rsidRPr="003C2691">
        <w:rPr>
          <w:rFonts w:ascii="Times New Roman" w:eastAsia="Times New Roman" w:hAnsi="Times New Roman" w:cs="Times New Roman"/>
          <w:sz w:val="28"/>
          <w:szCs w:val="28"/>
        </w:rPr>
        <w:t xml:space="preserve"> (11%).</w:t>
      </w:r>
    </w:p>
    <w:p w14:paraId="3B212DEB" w14:textId="77777777" w:rsidR="00442A05" w:rsidRPr="003C2691" w:rsidRDefault="00442A05" w:rsidP="006F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804CDB" w14:textId="6807B9D8" w:rsidR="003B68D9" w:rsidRPr="003C2691" w:rsidRDefault="003B68D9" w:rsidP="003B6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hAnsi="Times New Roman" w:cs="Times New Roman"/>
          <w:sz w:val="28"/>
          <w:szCs w:val="28"/>
        </w:rPr>
        <w:t xml:space="preserve">Враховуючи зазначене, можна зробити </w:t>
      </w:r>
      <w:r w:rsidRPr="003C2691">
        <w:rPr>
          <w:rFonts w:ascii="Times New Roman" w:hAnsi="Times New Roman" w:cs="Times New Roman"/>
          <w:b/>
          <w:sz w:val="28"/>
          <w:szCs w:val="28"/>
        </w:rPr>
        <w:t>висновок</w:t>
      </w:r>
      <w:r w:rsidRPr="003C2691">
        <w:rPr>
          <w:rFonts w:ascii="Times New Roman" w:hAnsi="Times New Roman" w:cs="Times New Roman"/>
          <w:sz w:val="28"/>
          <w:szCs w:val="28"/>
        </w:rPr>
        <w:t>, що місцевими органами самоврядування, органами управління освітою, керівниками й педагогічними працівниками ЗДО вжито заходів для забезпечення доступу до дошкільної освіти, а саме:</w:t>
      </w:r>
    </w:p>
    <w:p w14:paraId="079F74BB" w14:textId="77777777" w:rsidR="003B68D9" w:rsidRPr="003C2691" w:rsidRDefault="003B68D9" w:rsidP="003B68D9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hAnsi="Times New Roman" w:cs="Times New Roman"/>
          <w:sz w:val="28"/>
          <w:szCs w:val="28"/>
        </w:rPr>
        <w:t xml:space="preserve">зросла кількість ЗДО, які відновили освітню діяльність завдяки облаштуванню </w:t>
      </w:r>
      <w:proofErr w:type="spellStart"/>
      <w:r w:rsidRPr="003C2691"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 w:rsidRPr="003C2691">
        <w:rPr>
          <w:rFonts w:ascii="Times New Roman" w:hAnsi="Times New Roman" w:cs="Times New Roman"/>
          <w:sz w:val="28"/>
          <w:szCs w:val="28"/>
        </w:rPr>
        <w:t xml:space="preserve"> із залученням різних джерел фінансування;</w:t>
      </w:r>
    </w:p>
    <w:p w14:paraId="170AE145" w14:textId="77777777" w:rsidR="00753EA2" w:rsidRPr="003C2691" w:rsidRDefault="00753EA2" w:rsidP="00753EA2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hAnsi="Times New Roman" w:cs="Times New Roman"/>
          <w:sz w:val="28"/>
          <w:szCs w:val="28"/>
        </w:rPr>
        <w:t>засновниками понад половини громад запроваджено додаткові правила зарахування/відвідування закладів дошкільної освіти під час воєнного стану; у більшості громад батьки ознайомлені з порядком зарахування до ЗДО, категоріями пільговиків;</w:t>
      </w:r>
    </w:p>
    <w:p w14:paraId="1770D69B" w14:textId="77777777" w:rsidR="00753EA2" w:rsidRPr="003C2691" w:rsidRDefault="00753EA2" w:rsidP="00753EA2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hAnsi="Times New Roman" w:cs="Times New Roman"/>
          <w:sz w:val="28"/>
          <w:szCs w:val="28"/>
        </w:rPr>
        <w:t>запроваджено електронний запис дітей до ЗДО в половині територіальних громад;</w:t>
      </w:r>
    </w:p>
    <w:p w14:paraId="5EE5B72C" w14:textId="77777777" w:rsidR="00753EA2" w:rsidRPr="003C2691" w:rsidRDefault="00753EA2" w:rsidP="00753EA2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hAnsi="Times New Roman" w:cs="Times New Roman"/>
          <w:sz w:val="28"/>
          <w:szCs w:val="28"/>
        </w:rPr>
        <w:t>застосовано варіативні моделі організації освітнього процесу,  більшість з яких - із застосуванням технологій дистанційного навчання;</w:t>
      </w:r>
    </w:p>
    <w:p w14:paraId="2DB0FC09" w14:textId="57C1C029" w:rsidR="00753EA2" w:rsidRPr="003C2691" w:rsidRDefault="00753EA2" w:rsidP="00753EA2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hAnsi="Times New Roman" w:cs="Times New Roman"/>
          <w:sz w:val="28"/>
          <w:szCs w:val="28"/>
        </w:rPr>
        <w:t>вжито заходів щодо забезпечення державних гарантій учасникам освітнього процесу під час воєнного стану, визначених частиною першою статті 57/1 Закону України «Про освіту».</w:t>
      </w:r>
    </w:p>
    <w:p w14:paraId="43C7A54A" w14:textId="77777777" w:rsidR="003B68D9" w:rsidRPr="003C2691" w:rsidRDefault="003B68D9" w:rsidP="003B68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1CCF4A" w14:textId="77777777" w:rsidR="003B68D9" w:rsidRPr="003C2691" w:rsidRDefault="003B68D9" w:rsidP="003B68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691">
        <w:rPr>
          <w:rFonts w:ascii="Times New Roman" w:hAnsi="Times New Roman" w:cs="Times New Roman"/>
          <w:bCs/>
          <w:sz w:val="28"/>
          <w:szCs w:val="28"/>
        </w:rPr>
        <w:t>Водночас у ході моніторингового дослідження виявлено проблеми, що потребують вирішення:</w:t>
      </w:r>
    </w:p>
    <w:p w14:paraId="443C1A55" w14:textId="77777777" w:rsidR="003B68D9" w:rsidRPr="003C2691" w:rsidRDefault="003B68D9" w:rsidP="003B68D9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hAnsi="Times New Roman" w:cs="Times New Roman"/>
          <w:sz w:val="28"/>
          <w:szCs w:val="28"/>
        </w:rPr>
        <w:t>недостатня кількість наявних захисних споруд для убезпечення учасників освітнього процесу в ЗДО;</w:t>
      </w:r>
    </w:p>
    <w:p w14:paraId="50CB10F6" w14:textId="77777777" w:rsidR="003B68D9" w:rsidRPr="003C2691" w:rsidRDefault="003B68D9" w:rsidP="003B68D9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hAnsi="Times New Roman" w:cs="Times New Roman"/>
          <w:sz w:val="28"/>
          <w:szCs w:val="28"/>
        </w:rPr>
        <w:t xml:space="preserve">мала місткість частини облаштованих </w:t>
      </w:r>
      <w:proofErr w:type="spellStart"/>
      <w:r w:rsidRPr="003C2691"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 w:rsidRPr="003C2691">
        <w:rPr>
          <w:rFonts w:ascii="Times New Roman" w:hAnsi="Times New Roman" w:cs="Times New Roman"/>
          <w:sz w:val="28"/>
          <w:szCs w:val="28"/>
        </w:rPr>
        <w:t xml:space="preserve">, що обумовлено особливостями будівель, призводить до неможливості використання приміщень ЗДО на повну потужність; </w:t>
      </w:r>
    </w:p>
    <w:p w14:paraId="263697B2" w14:textId="77777777" w:rsidR="004E0C84" w:rsidRPr="003C2691" w:rsidRDefault="004E0C84" w:rsidP="004E0C84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hAnsi="Times New Roman" w:cs="Times New Roman"/>
          <w:sz w:val="28"/>
          <w:szCs w:val="28"/>
        </w:rPr>
        <w:lastRenderedPageBreak/>
        <w:t xml:space="preserve">зменшення контингенту ЗДО сільської місцевості, що пов’язано, зокрема, з виїздом частини дітей за межі регіону та загальним зменшенням чисельності дитячого населення; </w:t>
      </w:r>
    </w:p>
    <w:p w14:paraId="7C8E8397" w14:textId="4EDDCA03" w:rsidR="00514E6F" w:rsidRPr="003C2691" w:rsidRDefault="00514E6F" w:rsidP="004E0C84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>бмежен</w:t>
      </w:r>
      <w:r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>а</w:t>
      </w:r>
      <w:r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 xml:space="preserve"> кількість установ, що надають послуги догляду та розвитку для дітей (крім дитячих садочків); </w:t>
      </w:r>
    </w:p>
    <w:p w14:paraId="4853A19D" w14:textId="77777777" w:rsidR="004E0C84" w:rsidRPr="003C2691" w:rsidRDefault="004E0C84" w:rsidP="004E0C84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hAnsi="Times New Roman" w:cs="Times New Roman"/>
          <w:sz w:val="28"/>
          <w:szCs w:val="28"/>
        </w:rPr>
        <w:t xml:space="preserve">третина ЗДО, керівники яких повідомляють про наявність обмежень згідно з місткістю </w:t>
      </w:r>
      <w:proofErr w:type="spellStart"/>
      <w:r w:rsidRPr="003C2691"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 w:rsidRPr="003C2691">
        <w:rPr>
          <w:rFonts w:ascii="Times New Roman" w:hAnsi="Times New Roman" w:cs="Times New Roman"/>
          <w:sz w:val="28"/>
          <w:szCs w:val="28"/>
        </w:rPr>
        <w:t xml:space="preserve">, функціонують у звичайному (очному) режимі з переповненням (контингент перевищує потужність); </w:t>
      </w:r>
    </w:p>
    <w:p w14:paraId="792CE104" w14:textId="5C773F04" w:rsidR="00A51CDB" w:rsidRPr="003C2691" w:rsidRDefault="00A51CDB" w:rsidP="004E0C84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 xml:space="preserve">відсутність місць у </w:t>
      </w:r>
      <w:r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 xml:space="preserve">функціонуючих </w:t>
      </w:r>
      <w:r w:rsidRPr="003C2691"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>ЗДО</w:t>
      </w:r>
      <w:r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>;</w:t>
      </w:r>
    </w:p>
    <w:p w14:paraId="4B6BCCA4" w14:textId="77777777" w:rsidR="004E0C84" w:rsidRPr="003C2691" w:rsidRDefault="004E0C84" w:rsidP="004E0C84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hAnsi="Times New Roman" w:cs="Times New Roman"/>
          <w:sz w:val="28"/>
          <w:szCs w:val="28"/>
        </w:rPr>
        <w:t>відсутні необхідні офіційні рішення засновника щодо встановлення наповнюваності груп у ЗДО;</w:t>
      </w:r>
    </w:p>
    <w:p w14:paraId="019689CC" w14:textId="77777777" w:rsidR="004E0C84" w:rsidRPr="003C2691" w:rsidRDefault="004E0C84" w:rsidP="004E0C84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hAnsi="Times New Roman" w:cs="Times New Roman"/>
          <w:sz w:val="28"/>
          <w:szCs w:val="28"/>
        </w:rPr>
        <w:t>не створено в ЗДО сільської місцевості належні умови для дітей з особливими освітніми потребами; частина батьків повідомляє про відмову в зарахуванні до закладу дитини саме через наявність особливих потреб;</w:t>
      </w:r>
    </w:p>
    <w:p w14:paraId="0730FEE6" w14:textId="44C6C05B" w:rsidR="004E0C84" w:rsidRPr="003C2691" w:rsidRDefault="004E0C84" w:rsidP="004E0C84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hAnsi="Times New Roman" w:cs="Times New Roman"/>
          <w:sz w:val="28"/>
          <w:szCs w:val="28"/>
        </w:rPr>
        <w:t>кадровий склад ЗДО не забезпечує наявні потреби не лише дітей з ООП, а й інших учасників освітнього процесу в умовах воєнного стану</w:t>
      </w:r>
      <w:r w:rsidR="0038649A" w:rsidRPr="003C2691">
        <w:rPr>
          <w:rFonts w:ascii="Times New Roman" w:hAnsi="Times New Roman" w:cs="Times New Roman"/>
          <w:sz w:val="28"/>
          <w:szCs w:val="28"/>
        </w:rPr>
        <w:t xml:space="preserve">; </w:t>
      </w:r>
      <w:r w:rsidR="0038649A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>відсутн</w:t>
      </w:r>
      <w:r w:rsidR="0038649A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>я</w:t>
      </w:r>
      <w:r w:rsidR="0038649A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можливості отримати в </w:t>
      </w:r>
      <w:r w:rsidR="0038649A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>ЗДО</w:t>
      </w:r>
      <w:r w:rsidR="0038649A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послуги логопеда, </w:t>
      </w:r>
      <w:proofErr w:type="spellStart"/>
      <w:r w:rsidR="0038649A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>реабілітолога</w:t>
      </w:r>
      <w:proofErr w:type="spellEnd"/>
      <w:r w:rsidR="0038649A" w:rsidRPr="003C2691">
        <w:rPr>
          <w:rFonts w:ascii="Times New Roman" w:eastAsia="Times New Roman" w:hAnsi="Times New Roman" w:cs="Times New Roman"/>
          <w:color w:val="202124"/>
          <w:sz w:val="28"/>
          <w:szCs w:val="28"/>
        </w:rPr>
        <w:t>, психолога</w:t>
      </w:r>
      <w:r w:rsidRPr="003C2691">
        <w:rPr>
          <w:rFonts w:ascii="Times New Roman" w:hAnsi="Times New Roman" w:cs="Times New Roman"/>
          <w:sz w:val="28"/>
          <w:szCs w:val="28"/>
        </w:rPr>
        <w:t>;</w:t>
      </w:r>
    </w:p>
    <w:p w14:paraId="7DAF8256" w14:textId="77777777" w:rsidR="004E0C84" w:rsidRPr="003C2691" w:rsidRDefault="004E0C84" w:rsidP="004E0C84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hAnsi="Times New Roman" w:cs="Times New Roman"/>
          <w:sz w:val="28"/>
          <w:szCs w:val="28"/>
        </w:rPr>
        <w:t>нагальною потребою є забезпечення безперешкодного доступу до ЗДО, де функціонують спеціальні та/або інклюзивні групи, створення та облаштування в них ресурсних кімнат;</w:t>
      </w:r>
    </w:p>
    <w:p w14:paraId="51281F34" w14:textId="77777777" w:rsidR="004E0C84" w:rsidRPr="003C2691" w:rsidRDefault="004E0C84" w:rsidP="004E0C84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hAnsi="Times New Roman" w:cs="Times New Roman"/>
          <w:sz w:val="28"/>
          <w:szCs w:val="28"/>
        </w:rPr>
        <w:t>понад п’ятої частини батьків стверджують, що не отримують допомоги від педпрацівників ЗДО, займаються з дітьми самостійно;</w:t>
      </w:r>
    </w:p>
    <w:p w14:paraId="7405EFC9" w14:textId="0B41FD2A" w:rsidR="004E0C84" w:rsidRPr="003C2691" w:rsidRDefault="004E0C84" w:rsidP="004E0C84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91">
        <w:rPr>
          <w:rFonts w:ascii="Times New Roman" w:hAnsi="Times New Roman" w:cs="Times New Roman"/>
          <w:sz w:val="28"/>
          <w:szCs w:val="28"/>
        </w:rPr>
        <w:t>відсутнє належне матеріально-технічне забезпечення ЗДО для якісного освітнього процесу в дистанційному режимі; переважна більшість педагогів використовують власні гаджети.</w:t>
      </w:r>
    </w:p>
    <w:p w14:paraId="45C9C141" w14:textId="77777777" w:rsidR="00357197" w:rsidRPr="003C2691" w:rsidRDefault="00357197" w:rsidP="003B68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60CEAC" w14:textId="7C689D12" w:rsidR="00DA6603" w:rsidRPr="003C2691" w:rsidRDefault="00DF274B" w:rsidP="006F6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691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Рекомендації </w:t>
      </w:r>
      <w:r w:rsidR="003C2691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засновникам </w:t>
      </w:r>
      <w:r w:rsidRPr="003C2691">
        <w:rPr>
          <w:rFonts w:ascii="Times New Roman" w:eastAsia="Times New Roman" w:hAnsi="Times New Roman" w:cs="Times New Roman"/>
          <w:b/>
          <w:sz w:val="28"/>
          <w:szCs w:val="28"/>
        </w:rPr>
        <w:t>за результатами моніторингового дослідження</w:t>
      </w:r>
    </w:p>
    <w:p w14:paraId="6A558B07" w14:textId="054729A7" w:rsidR="003C2691" w:rsidRPr="003C2691" w:rsidRDefault="003C2691" w:rsidP="003C2691">
      <w:pPr>
        <w:pStyle w:val="a5"/>
        <w:numPr>
          <w:ilvl w:val="0"/>
          <w:numId w:val="5"/>
        </w:numPr>
        <w:tabs>
          <w:tab w:val="left" w:pos="993"/>
        </w:tabs>
        <w:spacing w:before="120" w:beforeAutospacing="0" w:after="0" w:afterAutospacing="0"/>
        <w:ind w:left="0" w:firstLine="709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</w:t>
      </w:r>
      <w:r w:rsidRPr="003C2691">
        <w:rPr>
          <w:bCs/>
          <w:sz w:val="28"/>
          <w:szCs w:val="28"/>
          <w:lang w:val="uk-UA"/>
        </w:rPr>
        <w:t>озглянути спільно з керівниками ЗДО, які наразі не функціонують, можливості/варіанти відновлення ними освітньої діяльності у формах, що найбільше відповідають наявним умовам та запитам мешканців громади</w:t>
      </w:r>
      <w:r>
        <w:rPr>
          <w:bCs/>
          <w:sz w:val="28"/>
          <w:szCs w:val="28"/>
          <w:lang w:val="uk-UA"/>
        </w:rPr>
        <w:t>.</w:t>
      </w:r>
    </w:p>
    <w:p w14:paraId="01631847" w14:textId="25C341ED" w:rsidR="003C2691" w:rsidRDefault="003C2691" w:rsidP="00703059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</w:t>
      </w:r>
      <w:r w:rsidRPr="003C2691">
        <w:rPr>
          <w:bCs/>
          <w:sz w:val="28"/>
          <w:szCs w:val="28"/>
          <w:lang w:val="uk-UA"/>
        </w:rPr>
        <w:t xml:space="preserve">концентрувати зусилля із забезпечення належного фінансування (із залученням всіх можливих джерел) заходів з термінового обладнання (дообладнання) </w:t>
      </w:r>
      <w:proofErr w:type="spellStart"/>
      <w:r w:rsidRPr="003C2691">
        <w:rPr>
          <w:bCs/>
          <w:sz w:val="28"/>
          <w:szCs w:val="28"/>
          <w:lang w:val="uk-UA"/>
        </w:rPr>
        <w:t>укриттів</w:t>
      </w:r>
      <w:proofErr w:type="spellEnd"/>
    </w:p>
    <w:p w14:paraId="16159BB3" w14:textId="77777777" w:rsidR="003C2691" w:rsidRPr="003C2691" w:rsidRDefault="003C2691" w:rsidP="003C2691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 w:rsidRPr="003C2691">
        <w:rPr>
          <w:sz w:val="28"/>
          <w:szCs w:val="28"/>
          <w:lang w:val="uk-UA"/>
        </w:rPr>
        <w:t>Вжити заходів щодо забезпечення доступності особам з особливими освітніми потребами до будівель та приміщень закладів освіти, створення у закладах освіти інклюзивного освітнього середовища, універсального дизайну та розумного пристосування відповідно до вимог статті 25 Закону України «Про освіту», статті 19 Закону України «Про дошкільну освіту».</w:t>
      </w:r>
      <w:r w:rsidRPr="003C2691">
        <w:rPr>
          <w:bCs/>
          <w:color w:val="000000"/>
          <w:sz w:val="28"/>
          <w:szCs w:val="28"/>
          <w:lang w:val="uk-UA"/>
        </w:rPr>
        <w:t xml:space="preserve"> </w:t>
      </w:r>
    </w:p>
    <w:p w14:paraId="2B2A6335" w14:textId="78B6D5FE" w:rsidR="00DA6603" w:rsidRPr="003C2691" w:rsidRDefault="00DA6603" w:rsidP="00703059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 w:rsidRPr="003C2691">
        <w:rPr>
          <w:bCs/>
          <w:color w:val="000000"/>
          <w:sz w:val="28"/>
          <w:szCs w:val="28"/>
          <w:lang w:val="uk-UA"/>
        </w:rPr>
        <w:t>Сприяти залучення дітей, що мають особливі освітні потреби, до навчання в інклюзивних групах</w:t>
      </w:r>
      <w:r w:rsidR="00D4604F" w:rsidRPr="003C2691">
        <w:rPr>
          <w:bCs/>
          <w:color w:val="000000"/>
          <w:sz w:val="28"/>
          <w:szCs w:val="28"/>
          <w:lang w:val="uk-UA"/>
        </w:rPr>
        <w:t>.</w:t>
      </w:r>
    </w:p>
    <w:p w14:paraId="7C57F80A" w14:textId="7F594710" w:rsidR="00DA6603" w:rsidRDefault="00C56C0E" w:rsidP="00703059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При затвердженні штатних розписів ЗДО забезпечити введення </w:t>
      </w:r>
      <w:r w:rsidR="00781D78">
        <w:rPr>
          <w:bCs/>
          <w:color w:val="000000"/>
          <w:sz w:val="28"/>
          <w:szCs w:val="28"/>
          <w:lang w:val="uk-UA"/>
        </w:rPr>
        <w:t>посади практичних психологів.</w:t>
      </w:r>
    </w:p>
    <w:p w14:paraId="17C0758B" w14:textId="2537C3CD" w:rsidR="00781D78" w:rsidRPr="003C2691" w:rsidRDefault="00781D78" w:rsidP="00703059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 xml:space="preserve">Розглянути та ухвалити рішення про наповнюваність </w:t>
      </w:r>
      <w:r w:rsidR="00BF4BAB">
        <w:rPr>
          <w:bCs/>
          <w:color w:val="000000"/>
          <w:sz w:val="28"/>
          <w:szCs w:val="28"/>
          <w:lang w:val="uk-UA"/>
        </w:rPr>
        <w:t>груп у ЗДО (особливо – для сільської місцевості).</w:t>
      </w:r>
    </w:p>
    <w:p w14:paraId="0000001F" w14:textId="3EB80492" w:rsidR="00A10714" w:rsidRPr="003C2691" w:rsidRDefault="00DA6603" w:rsidP="00BF4BAB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3C2691">
        <w:rPr>
          <w:bCs/>
          <w:color w:val="000000"/>
          <w:sz w:val="28"/>
          <w:szCs w:val="28"/>
          <w:lang w:val="uk-UA"/>
        </w:rPr>
        <w:t>Впроваджувати для зарахування дитини до закладу дошкільної освіти електронну чергу , щоб зменшити ризики непрозорого зарахування до закладу освіти.</w:t>
      </w:r>
    </w:p>
    <w:sectPr w:rsidR="00A10714" w:rsidRPr="003C2691" w:rsidSect="00E05679">
      <w:headerReference w:type="default" r:id="rId41"/>
      <w:pgSz w:w="11906" w:h="16838"/>
      <w:pgMar w:top="851" w:right="851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1F4C" w14:textId="77777777" w:rsidR="00AD66E3" w:rsidRDefault="00AD66E3" w:rsidP="00E05679">
      <w:pPr>
        <w:spacing w:after="0" w:line="240" w:lineRule="auto"/>
      </w:pPr>
      <w:r>
        <w:separator/>
      </w:r>
    </w:p>
  </w:endnote>
  <w:endnote w:type="continuationSeparator" w:id="0">
    <w:p w14:paraId="4CF6DA50" w14:textId="77777777" w:rsidR="00AD66E3" w:rsidRDefault="00AD66E3" w:rsidP="00E0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0C75" w14:textId="77777777" w:rsidR="00AD66E3" w:rsidRDefault="00AD66E3" w:rsidP="00E05679">
      <w:pPr>
        <w:spacing w:after="0" w:line="240" w:lineRule="auto"/>
      </w:pPr>
      <w:r>
        <w:separator/>
      </w:r>
    </w:p>
  </w:footnote>
  <w:footnote w:type="continuationSeparator" w:id="0">
    <w:p w14:paraId="09303E89" w14:textId="77777777" w:rsidR="00AD66E3" w:rsidRDefault="00AD66E3" w:rsidP="00E0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8969988"/>
      <w:docPartObj>
        <w:docPartGallery w:val="Page Numbers (Top of Page)"/>
        <w:docPartUnique/>
      </w:docPartObj>
    </w:sdtPr>
    <w:sdtEndPr/>
    <w:sdtContent>
      <w:p w14:paraId="05DC75DF" w14:textId="0DFA1A9D" w:rsidR="00E05679" w:rsidRDefault="00E056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08AC63" w14:textId="77777777" w:rsidR="00E05679" w:rsidRDefault="00E056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6B71"/>
    <w:multiLevelType w:val="multilevel"/>
    <w:tmpl w:val="1ACAFD2A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BE7C53"/>
    <w:multiLevelType w:val="hybridMultilevel"/>
    <w:tmpl w:val="B2AA910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FA1627"/>
    <w:multiLevelType w:val="multilevel"/>
    <w:tmpl w:val="F432B5B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06788C"/>
    <w:multiLevelType w:val="hybridMultilevel"/>
    <w:tmpl w:val="AF3AB198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C54E85"/>
    <w:multiLevelType w:val="hybridMultilevel"/>
    <w:tmpl w:val="E9EEFA92"/>
    <w:lvl w:ilvl="0" w:tplc="E17042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D915EDB"/>
    <w:multiLevelType w:val="hybridMultilevel"/>
    <w:tmpl w:val="FF74D000"/>
    <w:lvl w:ilvl="0" w:tplc="2FD09F7E">
      <w:start w:val="1"/>
      <w:numFmt w:val="decimal"/>
      <w:lvlText w:val="%1)"/>
      <w:lvlJc w:val="left"/>
      <w:pPr>
        <w:ind w:left="1429" w:hanging="360"/>
      </w:pPr>
      <w:rPr>
        <w:rFonts w:hint="default"/>
        <w:color w:val="00000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38420F"/>
    <w:multiLevelType w:val="multilevel"/>
    <w:tmpl w:val="1A96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4131C3"/>
    <w:multiLevelType w:val="hybridMultilevel"/>
    <w:tmpl w:val="A832FC6E"/>
    <w:lvl w:ilvl="0" w:tplc="5EDEFB9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5763014">
    <w:abstractNumId w:val="2"/>
  </w:num>
  <w:num w:numId="2" w16cid:durableId="1174495459">
    <w:abstractNumId w:val="6"/>
  </w:num>
  <w:num w:numId="3" w16cid:durableId="488596289">
    <w:abstractNumId w:val="4"/>
  </w:num>
  <w:num w:numId="4" w16cid:durableId="852183463">
    <w:abstractNumId w:val="1"/>
  </w:num>
  <w:num w:numId="5" w16cid:durableId="1748965234">
    <w:abstractNumId w:val="3"/>
  </w:num>
  <w:num w:numId="6" w16cid:durableId="628124349">
    <w:abstractNumId w:val="7"/>
  </w:num>
  <w:num w:numId="7" w16cid:durableId="1866795506">
    <w:abstractNumId w:val="0"/>
  </w:num>
  <w:num w:numId="8" w16cid:durableId="3453290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14"/>
    <w:rsid w:val="00006EA3"/>
    <w:rsid w:val="00012FB0"/>
    <w:rsid w:val="000151E4"/>
    <w:rsid w:val="00015604"/>
    <w:rsid w:val="000179BE"/>
    <w:rsid w:val="000234FF"/>
    <w:rsid w:val="00037B85"/>
    <w:rsid w:val="000468C3"/>
    <w:rsid w:val="00047211"/>
    <w:rsid w:val="0004791D"/>
    <w:rsid w:val="000572D6"/>
    <w:rsid w:val="00060C32"/>
    <w:rsid w:val="0006226B"/>
    <w:rsid w:val="00065A21"/>
    <w:rsid w:val="00070FA1"/>
    <w:rsid w:val="000776DA"/>
    <w:rsid w:val="00082C4A"/>
    <w:rsid w:val="00087F10"/>
    <w:rsid w:val="00090FBD"/>
    <w:rsid w:val="000939D7"/>
    <w:rsid w:val="00094291"/>
    <w:rsid w:val="0009731A"/>
    <w:rsid w:val="000A117D"/>
    <w:rsid w:val="000A151E"/>
    <w:rsid w:val="000A1E01"/>
    <w:rsid w:val="000B544C"/>
    <w:rsid w:val="000B7372"/>
    <w:rsid w:val="000C0722"/>
    <w:rsid w:val="000C0EED"/>
    <w:rsid w:val="000C1AAA"/>
    <w:rsid w:val="000C5A39"/>
    <w:rsid w:val="000D028D"/>
    <w:rsid w:val="000D1BDC"/>
    <w:rsid w:val="000D37E6"/>
    <w:rsid w:val="000D566D"/>
    <w:rsid w:val="000E589D"/>
    <w:rsid w:val="000E62EF"/>
    <w:rsid w:val="000E6BFD"/>
    <w:rsid w:val="000E7372"/>
    <w:rsid w:val="000F0506"/>
    <w:rsid w:val="00100BA1"/>
    <w:rsid w:val="00102425"/>
    <w:rsid w:val="00103604"/>
    <w:rsid w:val="001161C8"/>
    <w:rsid w:val="00123211"/>
    <w:rsid w:val="00124C59"/>
    <w:rsid w:val="00124D62"/>
    <w:rsid w:val="00126584"/>
    <w:rsid w:val="00136936"/>
    <w:rsid w:val="001508F1"/>
    <w:rsid w:val="0015094E"/>
    <w:rsid w:val="00151410"/>
    <w:rsid w:val="00152B87"/>
    <w:rsid w:val="00152E8D"/>
    <w:rsid w:val="00161FE9"/>
    <w:rsid w:val="001651F2"/>
    <w:rsid w:val="001665BA"/>
    <w:rsid w:val="00166909"/>
    <w:rsid w:val="00167C4A"/>
    <w:rsid w:val="00170BB6"/>
    <w:rsid w:val="00176EC0"/>
    <w:rsid w:val="001779CE"/>
    <w:rsid w:val="00180988"/>
    <w:rsid w:val="0018136F"/>
    <w:rsid w:val="0018365F"/>
    <w:rsid w:val="00192CBE"/>
    <w:rsid w:val="001932A7"/>
    <w:rsid w:val="00195E4C"/>
    <w:rsid w:val="001A1A76"/>
    <w:rsid w:val="001A2C79"/>
    <w:rsid w:val="001A6D43"/>
    <w:rsid w:val="001A7F97"/>
    <w:rsid w:val="001B07BA"/>
    <w:rsid w:val="001C0653"/>
    <w:rsid w:val="001C1BBF"/>
    <w:rsid w:val="001C22EB"/>
    <w:rsid w:val="001D1719"/>
    <w:rsid w:val="001D1C41"/>
    <w:rsid w:val="001D60CC"/>
    <w:rsid w:val="001D66E8"/>
    <w:rsid w:val="001E07D6"/>
    <w:rsid w:val="001E4F80"/>
    <w:rsid w:val="001E5E02"/>
    <w:rsid w:val="001E6DFB"/>
    <w:rsid w:val="002102AD"/>
    <w:rsid w:val="0021108B"/>
    <w:rsid w:val="002145C9"/>
    <w:rsid w:val="00224B6D"/>
    <w:rsid w:val="00227CB9"/>
    <w:rsid w:val="002311B7"/>
    <w:rsid w:val="002367C1"/>
    <w:rsid w:val="00251CCB"/>
    <w:rsid w:val="00252935"/>
    <w:rsid w:val="002530EF"/>
    <w:rsid w:val="00257B7E"/>
    <w:rsid w:val="0026565A"/>
    <w:rsid w:val="0028273C"/>
    <w:rsid w:val="0029054E"/>
    <w:rsid w:val="002950CC"/>
    <w:rsid w:val="002A13A1"/>
    <w:rsid w:val="002A1413"/>
    <w:rsid w:val="002A3586"/>
    <w:rsid w:val="002B28C2"/>
    <w:rsid w:val="002B2CD7"/>
    <w:rsid w:val="002B689B"/>
    <w:rsid w:val="002B703B"/>
    <w:rsid w:val="002C3186"/>
    <w:rsid w:val="002C3BF2"/>
    <w:rsid w:val="002C7CBB"/>
    <w:rsid w:val="002D0303"/>
    <w:rsid w:val="002D3D77"/>
    <w:rsid w:val="002E0637"/>
    <w:rsid w:val="002E1AB6"/>
    <w:rsid w:val="002E37D8"/>
    <w:rsid w:val="002E5175"/>
    <w:rsid w:val="002F04AD"/>
    <w:rsid w:val="002F2DC7"/>
    <w:rsid w:val="002F3B62"/>
    <w:rsid w:val="002F422F"/>
    <w:rsid w:val="002F4473"/>
    <w:rsid w:val="002F7CB0"/>
    <w:rsid w:val="00300DF8"/>
    <w:rsid w:val="00300F45"/>
    <w:rsid w:val="003013DE"/>
    <w:rsid w:val="00303B00"/>
    <w:rsid w:val="00303DD6"/>
    <w:rsid w:val="00311001"/>
    <w:rsid w:val="0031135D"/>
    <w:rsid w:val="00314A63"/>
    <w:rsid w:val="003158D2"/>
    <w:rsid w:val="0031756B"/>
    <w:rsid w:val="0032180E"/>
    <w:rsid w:val="00321EAE"/>
    <w:rsid w:val="0032299C"/>
    <w:rsid w:val="00322C7F"/>
    <w:rsid w:val="003232EC"/>
    <w:rsid w:val="00323376"/>
    <w:rsid w:val="0032632E"/>
    <w:rsid w:val="003311C3"/>
    <w:rsid w:val="00332C13"/>
    <w:rsid w:val="003341FE"/>
    <w:rsid w:val="00335AF1"/>
    <w:rsid w:val="00340AB7"/>
    <w:rsid w:val="00340F2F"/>
    <w:rsid w:val="00343285"/>
    <w:rsid w:val="00343564"/>
    <w:rsid w:val="003527E4"/>
    <w:rsid w:val="00357108"/>
    <w:rsid w:val="00357197"/>
    <w:rsid w:val="00357D9E"/>
    <w:rsid w:val="003601E9"/>
    <w:rsid w:val="0036297B"/>
    <w:rsid w:val="00362D5C"/>
    <w:rsid w:val="0036323D"/>
    <w:rsid w:val="0036480E"/>
    <w:rsid w:val="00364C18"/>
    <w:rsid w:val="003742EC"/>
    <w:rsid w:val="0038649A"/>
    <w:rsid w:val="00390FE8"/>
    <w:rsid w:val="0039235A"/>
    <w:rsid w:val="003945D0"/>
    <w:rsid w:val="003A27DE"/>
    <w:rsid w:val="003A333E"/>
    <w:rsid w:val="003B3F8F"/>
    <w:rsid w:val="003B4DB0"/>
    <w:rsid w:val="003B68D9"/>
    <w:rsid w:val="003B69B9"/>
    <w:rsid w:val="003B6A6A"/>
    <w:rsid w:val="003B7C4C"/>
    <w:rsid w:val="003C1B2E"/>
    <w:rsid w:val="003C2691"/>
    <w:rsid w:val="003C5490"/>
    <w:rsid w:val="003C7915"/>
    <w:rsid w:val="003D581F"/>
    <w:rsid w:val="003D62D5"/>
    <w:rsid w:val="003D6D04"/>
    <w:rsid w:val="003D73C4"/>
    <w:rsid w:val="003E3233"/>
    <w:rsid w:val="003E442F"/>
    <w:rsid w:val="003F3924"/>
    <w:rsid w:val="003F6E56"/>
    <w:rsid w:val="003F7631"/>
    <w:rsid w:val="00403114"/>
    <w:rsid w:val="00407D33"/>
    <w:rsid w:val="00412444"/>
    <w:rsid w:val="004146CD"/>
    <w:rsid w:val="004217C4"/>
    <w:rsid w:val="00426677"/>
    <w:rsid w:val="00427E26"/>
    <w:rsid w:val="00432920"/>
    <w:rsid w:val="00433C29"/>
    <w:rsid w:val="00434749"/>
    <w:rsid w:val="00440071"/>
    <w:rsid w:val="00441729"/>
    <w:rsid w:val="004428AA"/>
    <w:rsid w:val="00442A05"/>
    <w:rsid w:val="00451137"/>
    <w:rsid w:val="00451E13"/>
    <w:rsid w:val="0045255A"/>
    <w:rsid w:val="00452D58"/>
    <w:rsid w:val="00466E92"/>
    <w:rsid w:val="00470C5C"/>
    <w:rsid w:val="00472BA1"/>
    <w:rsid w:val="00473BA3"/>
    <w:rsid w:val="00483A2A"/>
    <w:rsid w:val="004843E6"/>
    <w:rsid w:val="004850C9"/>
    <w:rsid w:val="00490E15"/>
    <w:rsid w:val="00491387"/>
    <w:rsid w:val="00495E85"/>
    <w:rsid w:val="004966A6"/>
    <w:rsid w:val="00497E8A"/>
    <w:rsid w:val="004A4E28"/>
    <w:rsid w:val="004A52D8"/>
    <w:rsid w:val="004A7DC6"/>
    <w:rsid w:val="004C22D8"/>
    <w:rsid w:val="004C3C08"/>
    <w:rsid w:val="004C3C33"/>
    <w:rsid w:val="004C485E"/>
    <w:rsid w:val="004C6426"/>
    <w:rsid w:val="004D7A86"/>
    <w:rsid w:val="004E0C84"/>
    <w:rsid w:val="004E11A9"/>
    <w:rsid w:val="004E3906"/>
    <w:rsid w:val="004F5E33"/>
    <w:rsid w:val="0050115F"/>
    <w:rsid w:val="00501C7C"/>
    <w:rsid w:val="00503185"/>
    <w:rsid w:val="00510506"/>
    <w:rsid w:val="00511BBC"/>
    <w:rsid w:val="00514E6F"/>
    <w:rsid w:val="0052003C"/>
    <w:rsid w:val="00523F93"/>
    <w:rsid w:val="005329FA"/>
    <w:rsid w:val="00532FB6"/>
    <w:rsid w:val="00533984"/>
    <w:rsid w:val="005415F4"/>
    <w:rsid w:val="005438EC"/>
    <w:rsid w:val="00547866"/>
    <w:rsid w:val="0056752F"/>
    <w:rsid w:val="005828E4"/>
    <w:rsid w:val="005840C7"/>
    <w:rsid w:val="00584634"/>
    <w:rsid w:val="005903E3"/>
    <w:rsid w:val="00591692"/>
    <w:rsid w:val="0059512D"/>
    <w:rsid w:val="00597F6F"/>
    <w:rsid w:val="005A1AA6"/>
    <w:rsid w:val="005A267E"/>
    <w:rsid w:val="005A4BB2"/>
    <w:rsid w:val="005B2AF2"/>
    <w:rsid w:val="005B4980"/>
    <w:rsid w:val="005C0F6A"/>
    <w:rsid w:val="005C106B"/>
    <w:rsid w:val="005C5F59"/>
    <w:rsid w:val="005D0705"/>
    <w:rsid w:val="005D157F"/>
    <w:rsid w:val="005D3E61"/>
    <w:rsid w:val="005E5435"/>
    <w:rsid w:val="005E5E2E"/>
    <w:rsid w:val="005F1A4F"/>
    <w:rsid w:val="005F1B02"/>
    <w:rsid w:val="00601351"/>
    <w:rsid w:val="00605844"/>
    <w:rsid w:val="006079BA"/>
    <w:rsid w:val="00610067"/>
    <w:rsid w:val="00610F89"/>
    <w:rsid w:val="006121C5"/>
    <w:rsid w:val="00615990"/>
    <w:rsid w:val="00615EEC"/>
    <w:rsid w:val="006167E2"/>
    <w:rsid w:val="006209D3"/>
    <w:rsid w:val="00621C80"/>
    <w:rsid w:val="006255B6"/>
    <w:rsid w:val="00626A32"/>
    <w:rsid w:val="00627CF3"/>
    <w:rsid w:val="00630500"/>
    <w:rsid w:val="00630B3B"/>
    <w:rsid w:val="00632A8C"/>
    <w:rsid w:val="006357FE"/>
    <w:rsid w:val="006362E9"/>
    <w:rsid w:val="006372FF"/>
    <w:rsid w:val="00637A51"/>
    <w:rsid w:val="00647363"/>
    <w:rsid w:val="00651533"/>
    <w:rsid w:val="00653282"/>
    <w:rsid w:val="0066121F"/>
    <w:rsid w:val="0066298E"/>
    <w:rsid w:val="00665357"/>
    <w:rsid w:val="0066566C"/>
    <w:rsid w:val="00666408"/>
    <w:rsid w:val="0067162E"/>
    <w:rsid w:val="00674364"/>
    <w:rsid w:val="00674DD9"/>
    <w:rsid w:val="00692109"/>
    <w:rsid w:val="00694626"/>
    <w:rsid w:val="00695025"/>
    <w:rsid w:val="0069605B"/>
    <w:rsid w:val="006A1FB2"/>
    <w:rsid w:val="006A4C12"/>
    <w:rsid w:val="006A6172"/>
    <w:rsid w:val="006A6F43"/>
    <w:rsid w:val="006A7B61"/>
    <w:rsid w:val="006B1ABB"/>
    <w:rsid w:val="006B2F4A"/>
    <w:rsid w:val="006C6A80"/>
    <w:rsid w:val="006C6EBF"/>
    <w:rsid w:val="006D1805"/>
    <w:rsid w:val="006E05E2"/>
    <w:rsid w:val="006E09C2"/>
    <w:rsid w:val="006E133E"/>
    <w:rsid w:val="006E427D"/>
    <w:rsid w:val="006E6C02"/>
    <w:rsid w:val="006F3A51"/>
    <w:rsid w:val="006F3BB5"/>
    <w:rsid w:val="006F6AEA"/>
    <w:rsid w:val="006F78DB"/>
    <w:rsid w:val="007019BD"/>
    <w:rsid w:val="00703059"/>
    <w:rsid w:val="007102F0"/>
    <w:rsid w:val="00710EE8"/>
    <w:rsid w:val="00714A1F"/>
    <w:rsid w:val="0071680B"/>
    <w:rsid w:val="007171F5"/>
    <w:rsid w:val="00717FB6"/>
    <w:rsid w:val="00720070"/>
    <w:rsid w:val="00722E4D"/>
    <w:rsid w:val="00724E34"/>
    <w:rsid w:val="00740099"/>
    <w:rsid w:val="007430DE"/>
    <w:rsid w:val="00744AB2"/>
    <w:rsid w:val="00745AB4"/>
    <w:rsid w:val="00747ADC"/>
    <w:rsid w:val="00753EA2"/>
    <w:rsid w:val="0075400F"/>
    <w:rsid w:val="00754175"/>
    <w:rsid w:val="00755BA8"/>
    <w:rsid w:val="00756E5F"/>
    <w:rsid w:val="00764645"/>
    <w:rsid w:val="007657EF"/>
    <w:rsid w:val="007664B8"/>
    <w:rsid w:val="00767395"/>
    <w:rsid w:val="0076787C"/>
    <w:rsid w:val="0077313E"/>
    <w:rsid w:val="00781D78"/>
    <w:rsid w:val="00784499"/>
    <w:rsid w:val="00784AFA"/>
    <w:rsid w:val="007857F0"/>
    <w:rsid w:val="00792542"/>
    <w:rsid w:val="00792B20"/>
    <w:rsid w:val="0079336E"/>
    <w:rsid w:val="00793F17"/>
    <w:rsid w:val="007943D0"/>
    <w:rsid w:val="00795767"/>
    <w:rsid w:val="00795D66"/>
    <w:rsid w:val="00797BC7"/>
    <w:rsid w:val="007A1FDF"/>
    <w:rsid w:val="007A2A53"/>
    <w:rsid w:val="007A2FB0"/>
    <w:rsid w:val="007A779C"/>
    <w:rsid w:val="007A798D"/>
    <w:rsid w:val="007B3A4B"/>
    <w:rsid w:val="007B5C65"/>
    <w:rsid w:val="007C068E"/>
    <w:rsid w:val="007C1ED5"/>
    <w:rsid w:val="007C3063"/>
    <w:rsid w:val="007C47C5"/>
    <w:rsid w:val="007C59BB"/>
    <w:rsid w:val="007C6DE4"/>
    <w:rsid w:val="007D1953"/>
    <w:rsid w:val="007D2B8C"/>
    <w:rsid w:val="007D37E5"/>
    <w:rsid w:val="007D3E2A"/>
    <w:rsid w:val="007D5755"/>
    <w:rsid w:val="007E1009"/>
    <w:rsid w:val="007E2053"/>
    <w:rsid w:val="007E3F35"/>
    <w:rsid w:val="007E770C"/>
    <w:rsid w:val="007F1F98"/>
    <w:rsid w:val="007F2489"/>
    <w:rsid w:val="0081014D"/>
    <w:rsid w:val="00812863"/>
    <w:rsid w:val="00812D4A"/>
    <w:rsid w:val="00814D2A"/>
    <w:rsid w:val="008223A0"/>
    <w:rsid w:val="008240F7"/>
    <w:rsid w:val="0082616A"/>
    <w:rsid w:val="00826998"/>
    <w:rsid w:val="00837854"/>
    <w:rsid w:val="008448E2"/>
    <w:rsid w:val="0084626D"/>
    <w:rsid w:val="008517D5"/>
    <w:rsid w:val="00852401"/>
    <w:rsid w:val="00852709"/>
    <w:rsid w:val="00857E7D"/>
    <w:rsid w:val="00864F11"/>
    <w:rsid w:val="008710A0"/>
    <w:rsid w:val="008748DC"/>
    <w:rsid w:val="00880D4E"/>
    <w:rsid w:val="00881FFE"/>
    <w:rsid w:val="00884CAE"/>
    <w:rsid w:val="008868BD"/>
    <w:rsid w:val="00890790"/>
    <w:rsid w:val="008916DF"/>
    <w:rsid w:val="0089234D"/>
    <w:rsid w:val="00892A44"/>
    <w:rsid w:val="00893269"/>
    <w:rsid w:val="008A6F17"/>
    <w:rsid w:val="008A7480"/>
    <w:rsid w:val="008B50D7"/>
    <w:rsid w:val="008C0690"/>
    <w:rsid w:val="008C0BF1"/>
    <w:rsid w:val="008D0284"/>
    <w:rsid w:val="008D0F0D"/>
    <w:rsid w:val="008D25CB"/>
    <w:rsid w:val="008D5806"/>
    <w:rsid w:val="008E1BF1"/>
    <w:rsid w:val="008E34C8"/>
    <w:rsid w:val="008E58C0"/>
    <w:rsid w:val="008E7FB4"/>
    <w:rsid w:val="008F0D5C"/>
    <w:rsid w:val="008F5A64"/>
    <w:rsid w:val="008F6910"/>
    <w:rsid w:val="00902C45"/>
    <w:rsid w:val="009032DD"/>
    <w:rsid w:val="009049DA"/>
    <w:rsid w:val="009050CD"/>
    <w:rsid w:val="00906EC1"/>
    <w:rsid w:val="00911111"/>
    <w:rsid w:val="00915934"/>
    <w:rsid w:val="009253EC"/>
    <w:rsid w:val="00926ACE"/>
    <w:rsid w:val="00941722"/>
    <w:rsid w:val="00946112"/>
    <w:rsid w:val="00951BC2"/>
    <w:rsid w:val="009525B0"/>
    <w:rsid w:val="00962657"/>
    <w:rsid w:val="00962D5B"/>
    <w:rsid w:val="009631C6"/>
    <w:rsid w:val="00964BBC"/>
    <w:rsid w:val="00970D41"/>
    <w:rsid w:val="009714EA"/>
    <w:rsid w:val="00973887"/>
    <w:rsid w:val="00973F18"/>
    <w:rsid w:val="0099033F"/>
    <w:rsid w:val="009919E6"/>
    <w:rsid w:val="009933CF"/>
    <w:rsid w:val="00995845"/>
    <w:rsid w:val="009A297E"/>
    <w:rsid w:val="009B3912"/>
    <w:rsid w:val="009B6047"/>
    <w:rsid w:val="009C5CD3"/>
    <w:rsid w:val="009C61E5"/>
    <w:rsid w:val="009D20D6"/>
    <w:rsid w:val="009D2B20"/>
    <w:rsid w:val="009D3C48"/>
    <w:rsid w:val="009D621D"/>
    <w:rsid w:val="009D72DC"/>
    <w:rsid w:val="009E34B1"/>
    <w:rsid w:val="009E57D0"/>
    <w:rsid w:val="009E6FF5"/>
    <w:rsid w:val="00A011E4"/>
    <w:rsid w:val="00A03953"/>
    <w:rsid w:val="00A06FDC"/>
    <w:rsid w:val="00A10714"/>
    <w:rsid w:val="00A111D5"/>
    <w:rsid w:val="00A11639"/>
    <w:rsid w:val="00A12335"/>
    <w:rsid w:val="00A146F2"/>
    <w:rsid w:val="00A168AA"/>
    <w:rsid w:val="00A17D10"/>
    <w:rsid w:val="00A21233"/>
    <w:rsid w:val="00A22D5A"/>
    <w:rsid w:val="00A23D4C"/>
    <w:rsid w:val="00A25BEE"/>
    <w:rsid w:val="00A25F68"/>
    <w:rsid w:val="00A27A87"/>
    <w:rsid w:val="00A34604"/>
    <w:rsid w:val="00A4033B"/>
    <w:rsid w:val="00A42F88"/>
    <w:rsid w:val="00A43BFD"/>
    <w:rsid w:val="00A46074"/>
    <w:rsid w:val="00A51CDB"/>
    <w:rsid w:val="00A56A4A"/>
    <w:rsid w:val="00A645A2"/>
    <w:rsid w:val="00A65DB2"/>
    <w:rsid w:val="00A66781"/>
    <w:rsid w:val="00A715D4"/>
    <w:rsid w:val="00A71B47"/>
    <w:rsid w:val="00A72243"/>
    <w:rsid w:val="00A76DE8"/>
    <w:rsid w:val="00A803F5"/>
    <w:rsid w:val="00A878B2"/>
    <w:rsid w:val="00A91395"/>
    <w:rsid w:val="00A927BB"/>
    <w:rsid w:val="00A930ED"/>
    <w:rsid w:val="00A97AA3"/>
    <w:rsid w:val="00AA1320"/>
    <w:rsid w:val="00AA3674"/>
    <w:rsid w:val="00AB0B89"/>
    <w:rsid w:val="00AB4257"/>
    <w:rsid w:val="00AB56C6"/>
    <w:rsid w:val="00AB6C32"/>
    <w:rsid w:val="00AC6DA9"/>
    <w:rsid w:val="00AD12D0"/>
    <w:rsid w:val="00AD5E2E"/>
    <w:rsid w:val="00AD66E3"/>
    <w:rsid w:val="00AD67EF"/>
    <w:rsid w:val="00AE0E9F"/>
    <w:rsid w:val="00AF0267"/>
    <w:rsid w:val="00B02B21"/>
    <w:rsid w:val="00B043A7"/>
    <w:rsid w:val="00B06AAC"/>
    <w:rsid w:val="00B145E3"/>
    <w:rsid w:val="00B148E4"/>
    <w:rsid w:val="00B171CD"/>
    <w:rsid w:val="00B21C2B"/>
    <w:rsid w:val="00B21D6D"/>
    <w:rsid w:val="00B25323"/>
    <w:rsid w:val="00B35689"/>
    <w:rsid w:val="00B3679E"/>
    <w:rsid w:val="00B37C3C"/>
    <w:rsid w:val="00B419D2"/>
    <w:rsid w:val="00B42E38"/>
    <w:rsid w:val="00B44290"/>
    <w:rsid w:val="00B44AC8"/>
    <w:rsid w:val="00B51C68"/>
    <w:rsid w:val="00B56561"/>
    <w:rsid w:val="00B57966"/>
    <w:rsid w:val="00B57C26"/>
    <w:rsid w:val="00B60431"/>
    <w:rsid w:val="00B7180E"/>
    <w:rsid w:val="00B75CFE"/>
    <w:rsid w:val="00B75D8A"/>
    <w:rsid w:val="00B77614"/>
    <w:rsid w:val="00B85600"/>
    <w:rsid w:val="00B87844"/>
    <w:rsid w:val="00B87E5A"/>
    <w:rsid w:val="00B913B2"/>
    <w:rsid w:val="00B943CA"/>
    <w:rsid w:val="00B959B2"/>
    <w:rsid w:val="00B95F97"/>
    <w:rsid w:val="00BA2BE1"/>
    <w:rsid w:val="00BA433E"/>
    <w:rsid w:val="00BA4E3E"/>
    <w:rsid w:val="00BA69F4"/>
    <w:rsid w:val="00BB2779"/>
    <w:rsid w:val="00BB34D9"/>
    <w:rsid w:val="00BB4D67"/>
    <w:rsid w:val="00BB510F"/>
    <w:rsid w:val="00BB6303"/>
    <w:rsid w:val="00BC76D5"/>
    <w:rsid w:val="00BD056B"/>
    <w:rsid w:val="00BD05C1"/>
    <w:rsid w:val="00BD07A5"/>
    <w:rsid w:val="00BD09EB"/>
    <w:rsid w:val="00BD132E"/>
    <w:rsid w:val="00BD1E97"/>
    <w:rsid w:val="00BD256D"/>
    <w:rsid w:val="00BD2FC2"/>
    <w:rsid w:val="00BD6D6F"/>
    <w:rsid w:val="00BD7557"/>
    <w:rsid w:val="00BE3027"/>
    <w:rsid w:val="00BE568A"/>
    <w:rsid w:val="00BE6E0D"/>
    <w:rsid w:val="00BF016D"/>
    <w:rsid w:val="00BF2BA4"/>
    <w:rsid w:val="00BF4BAB"/>
    <w:rsid w:val="00C0310D"/>
    <w:rsid w:val="00C05B01"/>
    <w:rsid w:val="00C0765D"/>
    <w:rsid w:val="00C07DCB"/>
    <w:rsid w:val="00C15E1B"/>
    <w:rsid w:val="00C16FA9"/>
    <w:rsid w:val="00C1708E"/>
    <w:rsid w:val="00C221C9"/>
    <w:rsid w:val="00C22DED"/>
    <w:rsid w:val="00C247F6"/>
    <w:rsid w:val="00C24A4A"/>
    <w:rsid w:val="00C24C0F"/>
    <w:rsid w:val="00C32706"/>
    <w:rsid w:val="00C32A76"/>
    <w:rsid w:val="00C33E75"/>
    <w:rsid w:val="00C351CF"/>
    <w:rsid w:val="00C355D5"/>
    <w:rsid w:val="00C361C8"/>
    <w:rsid w:val="00C37601"/>
    <w:rsid w:val="00C40692"/>
    <w:rsid w:val="00C418F0"/>
    <w:rsid w:val="00C42E9B"/>
    <w:rsid w:val="00C4385D"/>
    <w:rsid w:val="00C5156B"/>
    <w:rsid w:val="00C527E6"/>
    <w:rsid w:val="00C55D87"/>
    <w:rsid w:val="00C56C0E"/>
    <w:rsid w:val="00C575AD"/>
    <w:rsid w:val="00C6145F"/>
    <w:rsid w:val="00C61DE0"/>
    <w:rsid w:val="00C7772C"/>
    <w:rsid w:val="00C77D57"/>
    <w:rsid w:val="00C80939"/>
    <w:rsid w:val="00C821A8"/>
    <w:rsid w:val="00C82764"/>
    <w:rsid w:val="00C83003"/>
    <w:rsid w:val="00C873B1"/>
    <w:rsid w:val="00C91EFC"/>
    <w:rsid w:val="00C94F04"/>
    <w:rsid w:val="00C95105"/>
    <w:rsid w:val="00C9591A"/>
    <w:rsid w:val="00C95981"/>
    <w:rsid w:val="00C961B2"/>
    <w:rsid w:val="00CA2798"/>
    <w:rsid w:val="00CC25F8"/>
    <w:rsid w:val="00CC2FCC"/>
    <w:rsid w:val="00CC71C8"/>
    <w:rsid w:val="00CC7B9B"/>
    <w:rsid w:val="00CD2F4C"/>
    <w:rsid w:val="00CE1BBF"/>
    <w:rsid w:val="00CE3911"/>
    <w:rsid w:val="00CE475C"/>
    <w:rsid w:val="00CE4C3F"/>
    <w:rsid w:val="00CE5148"/>
    <w:rsid w:val="00CE7257"/>
    <w:rsid w:val="00CE7609"/>
    <w:rsid w:val="00CE7E69"/>
    <w:rsid w:val="00CF3645"/>
    <w:rsid w:val="00CF682C"/>
    <w:rsid w:val="00D002BF"/>
    <w:rsid w:val="00D02554"/>
    <w:rsid w:val="00D10EEF"/>
    <w:rsid w:val="00D137B8"/>
    <w:rsid w:val="00D13C4D"/>
    <w:rsid w:val="00D25B14"/>
    <w:rsid w:val="00D262FE"/>
    <w:rsid w:val="00D307E8"/>
    <w:rsid w:val="00D3121F"/>
    <w:rsid w:val="00D36D9F"/>
    <w:rsid w:val="00D3754A"/>
    <w:rsid w:val="00D4326F"/>
    <w:rsid w:val="00D435DB"/>
    <w:rsid w:val="00D45A0D"/>
    <w:rsid w:val="00D4604F"/>
    <w:rsid w:val="00D478FF"/>
    <w:rsid w:val="00D47D6C"/>
    <w:rsid w:val="00D52FD9"/>
    <w:rsid w:val="00D53D89"/>
    <w:rsid w:val="00D61B18"/>
    <w:rsid w:val="00D61B49"/>
    <w:rsid w:val="00D63D36"/>
    <w:rsid w:val="00D66532"/>
    <w:rsid w:val="00D72A19"/>
    <w:rsid w:val="00D76334"/>
    <w:rsid w:val="00D86E79"/>
    <w:rsid w:val="00D87DF1"/>
    <w:rsid w:val="00D90EDE"/>
    <w:rsid w:val="00DA5F5F"/>
    <w:rsid w:val="00DA6603"/>
    <w:rsid w:val="00DA74BE"/>
    <w:rsid w:val="00DC21A1"/>
    <w:rsid w:val="00DC25A4"/>
    <w:rsid w:val="00DC5821"/>
    <w:rsid w:val="00DC7508"/>
    <w:rsid w:val="00DD1A5F"/>
    <w:rsid w:val="00DD47A7"/>
    <w:rsid w:val="00DE2483"/>
    <w:rsid w:val="00DE569E"/>
    <w:rsid w:val="00DE5789"/>
    <w:rsid w:val="00DE7EF0"/>
    <w:rsid w:val="00DF0F3D"/>
    <w:rsid w:val="00DF274B"/>
    <w:rsid w:val="00DF3AB8"/>
    <w:rsid w:val="00DF451A"/>
    <w:rsid w:val="00DF7858"/>
    <w:rsid w:val="00E03B1D"/>
    <w:rsid w:val="00E03D53"/>
    <w:rsid w:val="00E05679"/>
    <w:rsid w:val="00E0724A"/>
    <w:rsid w:val="00E16DE3"/>
    <w:rsid w:val="00E2022A"/>
    <w:rsid w:val="00E313EC"/>
    <w:rsid w:val="00E31F98"/>
    <w:rsid w:val="00E32358"/>
    <w:rsid w:val="00E359B5"/>
    <w:rsid w:val="00E424F8"/>
    <w:rsid w:val="00E42EDB"/>
    <w:rsid w:val="00E44600"/>
    <w:rsid w:val="00E470BF"/>
    <w:rsid w:val="00E50DEA"/>
    <w:rsid w:val="00E52F13"/>
    <w:rsid w:val="00E5581F"/>
    <w:rsid w:val="00E64F3D"/>
    <w:rsid w:val="00E674B6"/>
    <w:rsid w:val="00E70BF9"/>
    <w:rsid w:val="00E71A3E"/>
    <w:rsid w:val="00E725CE"/>
    <w:rsid w:val="00E736D9"/>
    <w:rsid w:val="00E74195"/>
    <w:rsid w:val="00E74AD3"/>
    <w:rsid w:val="00E806A9"/>
    <w:rsid w:val="00E80EE3"/>
    <w:rsid w:val="00E8136F"/>
    <w:rsid w:val="00E81E73"/>
    <w:rsid w:val="00EA0482"/>
    <w:rsid w:val="00EA6783"/>
    <w:rsid w:val="00EA7548"/>
    <w:rsid w:val="00EB144F"/>
    <w:rsid w:val="00EB3BDC"/>
    <w:rsid w:val="00EB57E2"/>
    <w:rsid w:val="00EC0ADF"/>
    <w:rsid w:val="00EC0E86"/>
    <w:rsid w:val="00EC3DB5"/>
    <w:rsid w:val="00ED15B5"/>
    <w:rsid w:val="00ED193B"/>
    <w:rsid w:val="00ED4A56"/>
    <w:rsid w:val="00ED6790"/>
    <w:rsid w:val="00EE0805"/>
    <w:rsid w:val="00EE1917"/>
    <w:rsid w:val="00EE65BD"/>
    <w:rsid w:val="00EF319E"/>
    <w:rsid w:val="00EF320E"/>
    <w:rsid w:val="00EF4D05"/>
    <w:rsid w:val="00EF4D98"/>
    <w:rsid w:val="00EF5140"/>
    <w:rsid w:val="00EF7CE8"/>
    <w:rsid w:val="00F02C5A"/>
    <w:rsid w:val="00F05448"/>
    <w:rsid w:val="00F06D24"/>
    <w:rsid w:val="00F0747E"/>
    <w:rsid w:val="00F154E8"/>
    <w:rsid w:val="00F15623"/>
    <w:rsid w:val="00F1758D"/>
    <w:rsid w:val="00F232A0"/>
    <w:rsid w:val="00F31B9F"/>
    <w:rsid w:val="00F36273"/>
    <w:rsid w:val="00F3665C"/>
    <w:rsid w:val="00F37BAA"/>
    <w:rsid w:val="00F42F76"/>
    <w:rsid w:val="00F46DCD"/>
    <w:rsid w:val="00F47DA5"/>
    <w:rsid w:val="00F52DDE"/>
    <w:rsid w:val="00F61657"/>
    <w:rsid w:val="00F63921"/>
    <w:rsid w:val="00F646D3"/>
    <w:rsid w:val="00F64B34"/>
    <w:rsid w:val="00F65618"/>
    <w:rsid w:val="00F6615B"/>
    <w:rsid w:val="00F70E7F"/>
    <w:rsid w:val="00F72FB0"/>
    <w:rsid w:val="00F747D3"/>
    <w:rsid w:val="00F749B4"/>
    <w:rsid w:val="00F7568F"/>
    <w:rsid w:val="00F851B7"/>
    <w:rsid w:val="00F86C49"/>
    <w:rsid w:val="00F875FD"/>
    <w:rsid w:val="00F925DB"/>
    <w:rsid w:val="00F930AF"/>
    <w:rsid w:val="00F94D4D"/>
    <w:rsid w:val="00F952B4"/>
    <w:rsid w:val="00FA0DA1"/>
    <w:rsid w:val="00FA12C0"/>
    <w:rsid w:val="00FA1DA8"/>
    <w:rsid w:val="00FA30C4"/>
    <w:rsid w:val="00FA3141"/>
    <w:rsid w:val="00FA6BF1"/>
    <w:rsid w:val="00FB1721"/>
    <w:rsid w:val="00FB24AB"/>
    <w:rsid w:val="00FB258C"/>
    <w:rsid w:val="00FC0155"/>
    <w:rsid w:val="00FC0427"/>
    <w:rsid w:val="00FC40EB"/>
    <w:rsid w:val="00FC560C"/>
    <w:rsid w:val="00FC72CB"/>
    <w:rsid w:val="00FC789B"/>
    <w:rsid w:val="00FC79DB"/>
    <w:rsid w:val="00FD3273"/>
    <w:rsid w:val="00FD35BB"/>
    <w:rsid w:val="00FD3DF8"/>
    <w:rsid w:val="00FD5883"/>
    <w:rsid w:val="00FD75E0"/>
    <w:rsid w:val="00FE124B"/>
    <w:rsid w:val="00FE2D2A"/>
    <w:rsid w:val="00FE47D6"/>
    <w:rsid w:val="00FE50DA"/>
    <w:rsid w:val="00FE59DA"/>
    <w:rsid w:val="00FE60F3"/>
    <w:rsid w:val="00FE7068"/>
    <w:rsid w:val="00FF1457"/>
    <w:rsid w:val="00FF166E"/>
    <w:rsid w:val="00FF44F5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765A"/>
  <w15:docId w15:val="{FF86836D-F006-4F56-BA78-BCC1AF5B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86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4511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223A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05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E05679"/>
  </w:style>
  <w:style w:type="paragraph" w:styleId="ab">
    <w:name w:val="footer"/>
    <w:basedOn w:val="a"/>
    <w:link w:val="ac"/>
    <w:uiPriority w:val="99"/>
    <w:unhideWhenUsed/>
    <w:rsid w:val="00E05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E0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7.xml"/><Relationship Id="rId39" Type="http://schemas.openxmlformats.org/officeDocument/2006/relationships/chart" Target="charts/chart30.xml"/><Relationship Id="rId21" Type="http://schemas.openxmlformats.org/officeDocument/2006/relationships/chart" Target="charts/chart13.xml"/><Relationship Id="rId34" Type="http://schemas.openxmlformats.org/officeDocument/2006/relationships/chart" Target="charts/chart25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0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chart" Target="charts/chart28.xml"/><Relationship Id="rId40" Type="http://schemas.openxmlformats.org/officeDocument/2006/relationships/chart" Target="charts/chart3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image" Target="media/image1.png"/><Relationship Id="rId28" Type="http://schemas.openxmlformats.org/officeDocument/2006/relationships/chart" Target="charts/chart19.xml"/><Relationship Id="rId36" Type="http://schemas.openxmlformats.org/officeDocument/2006/relationships/chart" Target="charts/chart2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6.xm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chart" Target="charts/chart2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4a1467a1eb632b8/&#1044;&#1086;&#1082;&#1091;&#1084;&#1077;&#1085;&#1090;&#1099;/&#1050;&#1085;&#1080;&#1075;&#1072;1%20(version%202).xlsb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4a1467a1eb632b8/&#1044;&#1086;&#1082;&#1091;&#1084;&#1077;&#1085;&#1090;&#1099;/&#1050;&#1085;&#1080;&#1075;&#1072;1%20(version%202).xlsb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4a1467a1eb632b8/&#1044;&#1086;&#1082;&#1091;&#1084;&#1077;&#1085;&#1090;&#1099;/&#1050;&#1085;&#1080;&#1075;&#1072;1%20(version%202).xlsb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4a1467a1eb632b8/&#1044;&#1086;&#1082;&#1091;&#1084;&#1077;&#1085;&#1090;&#1099;/&#1050;&#1085;&#1080;&#1075;&#1072;1%20(version%202).xlsb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4a1467a1eb632b8/&#1044;&#1086;&#1082;&#1091;&#1084;&#1077;&#1085;&#1090;&#1099;/&#1050;&#1085;&#1080;&#1075;&#1072;1%20(version%202).xlsb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4a1467a1eb632b8/&#1044;&#1086;&#1082;&#1091;&#1084;&#1077;&#1085;&#1090;&#1099;/&#1050;&#1085;&#1080;&#1075;&#1072;1%20(version%202).xlsb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4a1467a1eb632b8/&#1044;&#1086;&#1082;&#1091;&#1084;&#1077;&#1085;&#1090;&#1099;/&#1050;&#1085;&#1080;&#1075;&#1072;1%20(version%202).xlsb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4a1467a1eb632b8/&#1044;&#1086;&#1082;&#1091;&#1084;&#1077;&#1085;&#1090;&#1099;/&#1050;&#1085;&#1080;&#1075;&#1072;1%20(version%202).xlsb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4a1467a1eb632b8/&#1044;&#1086;&#1082;&#1091;&#1084;&#1077;&#1085;&#1090;&#1099;/&#1050;&#1085;&#1080;&#1075;&#1072;1%20(version%202).xlsb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4a1467a1eb632b8/&#1044;&#1086;&#1082;&#1091;&#1084;&#1077;&#1085;&#1090;&#1099;/&#1050;&#1085;&#1080;&#1075;&#1072;1%20(version%202).xlsb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4a1467a1eb632b8/&#1044;&#1086;&#1082;&#1091;&#1084;&#1077;&#1085;&#1090;&#1099;/&#1050;&#1085;&#1080;&#1075;&#1072;1%20(version%202).xlsb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4a1467a1eb632b8/&#1044;&#1086;&#1082;&#1091;&#1084;&#1077;&#1085;&#1090;&#1099;/&#1050;&#1085;&#1080;&#1075;&#1072;1%20(version%202).xlsb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4a1467a1eb632b8/&#1044;&#1086;&#1082;&#1091;&#1084;&#1077;&#1085;&#1090;&#1099;/&#1050;&#1085;&#1080;&#1075;&#1072;1%20(version%202).xlsb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4a1467a1eb632b8/&#1044;&#1086;&#1082;&#1091;&#1084;&#1077;&#1085;&#1090;&#1099;/&#1050;&#1085;&#1080;&#1075;&#1072;1%20(version%202).xlsb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4a1467a1eb632b8/&#1044;&#1086;&#1082;&#1091;&#1084;&#1077;&#1085;&#1090;&#1099;/&#1050;&#1085;&#1080;&#1075;&#1072;1%20(version%202).xlsb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4a1467a1eb632b8/&#1044;&#1086;&#1082;&#1091;&#1084;&#1077;&#1085;&#1090;&#1099;/&#1050;&#1085;&#1080;&#1075;&#1072;1%20(version%202).xlsb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4a1467a1eb632b8/&#1044;&#1086;&#1082;&#1091;&#1084;&#1077;&#1085;&#1090;&#1099;/&#1050;&#1085;&#1080;&#1075;&#1072;1%20(version%202).xlsb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4a1467a1eb632b8/&#1044;&#1086;&#1082;&#1091;&#1084;&#1077;&#1085;&#1090;&#1099;/&#1050;&#1085;&#1080;&#1075;&#1072;1%20(version%202).xlsb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000"/>
              <a:t>мал. 1. Розподіл ЗДО за організаційно-правовою формою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rgbClr val="FC8E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B0B-442F-B4B0-4F786BC00E8D}"/>
              </c:ext>
            </c:extLst>
          </c:dPt>
          <c:dPt>
            <c:idx val="1"/>
            <c:bubble3D val="0"/>
            <c:spPr>
              <a:solidFill>
                <a:srgbClr val="0000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AB0B-442F-B4B0-4F786BC00E8D}"/>
              </c:ext>
            </c:extLst>
          </c:dPt>
          <c:dLbls>
            <c:dLbl>
              <c:idx val="0"/>
              <c:layout>
                <c:manualLayout>
                  <c:x val="8.3463407402253956E-2"/>
                  <c:y val="-0.209711207009036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0B-442F-B4B0-4F786BC00E8D}"/>
                </c:ext>
              </c:extLst>
            </c:dLbl>
            <c:dLbl>
              <c:idx val="1"/>
              <c:layout>
                <c:manualLayout>
                  <c:x val="-1.2453339165937634E-2"/>
                  <c:y val="6.629796275465566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0B-442F-B4B0-4F786BC00E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Аркуш1!$A$2:$A$3</c:f>
              <c:strCache>
                <c:ptCount val="2"/>
                <c:pt idx="0">
                  <c:v>Окрема юридична особа</c:v>
                </c:pt>
                <c:pt idx="1">
                  <c:v>Структурний підрозділ іншої юридичної особи</c:v>
                </c:pt>
              </c:strCache>
            </c:strRef>
          </c:cat>
          <c:val>
            <c:numRef>
              <c:f>Аркуш1!$B$2:$B$3</c:f>
              <c:numCache>
                <c:formatCode>0.00%</c:formatCode>
                <c:ptCount val="2"/>
                <c:pt idx="0">
                  <c:v>0.89200000000000002</c:v>
                </c:pt>
                <c:pt idx="1">
                  <c:v>0.108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0B-442F-B4B0-4F786BC00E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000" b="0" i="0" u="none" strike="noStrike" kern="1200" baseline="0">
                <a:solidFill>
                  <a:sysClr val="windowText" lastClr="000000"/>
                </a:solidFill>
              </a:rPr>
              <a:t>мал. 10. Розподіл учасників опитування за принципом ознаймлення батьків з правилами зарахування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Аркуш1!$A$2</c:f>
              <c:strCache>
                <c:ptCount val="1"/>
                <c:pt idx="0">
                  <c:v>Керівники ЗДО</c:v>
                </c:pt>
              </c:strCache>
            </c:strRef>
          </c:tx>
          <c:spPr>
            <a:pattFill prst="plaid">
              <a:fgClr>
                <a:srgbClr val="FC8E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Аркуш1!$B$1:$D$1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мені це невідомо</c:v>
                </c:pt>
              </c:strCache>
            </c:strRef>
          </c:cat>
          <c:val>
            <c:numRef>
              <c:f>Аркуш1!$B$2:$D$2</c:f>
              <c:numCache>
                <c:formatCode>0.00%</c:formatCode>
                <c:ptCount val="3"/>
                <c:pt idx="0">
                  <c:v>0.92600000000000005</c:v>
                </c:pt>
                <c:pt idx="1">
                  <c:v>1.7000000000000001E-2</c:v>
                </c:pt>
                <c:pt idx="2">
                  <c:v>5.7000000000000002E-2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95-48BD-ACF8-3107F14B554B}"/>
            </c:ext>
          </c:extLst>
        </c:ser>
        <c:ser>
          <c:idx val="1"/>
          <c:order val="1"/>
          <c:tx>
            <c:strRef>
              <c:f>Аркуш1!$A$3</c:f>
              <c:strCache>
                <c:ptCount val="1"/>
                <c:pt idx="0">
                  <c:v>Батьки вихованців</c:v>
                </c:pt>
              </c:strCache>
            </c:strRef>
          </c:tx>
          <c:spPr>
            <a:solidFill>
              <a:srgbClr val="FC8E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Аркуш1!$B$1:$D$1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мені це невідомо</c:v>
                </c:pt>
              </c:strCache>
            </c:strRef>
          </c:cat>
          <c:val>
            <c:numRef>
              <c:f>Аркуш1!$B$3:$D$3</c:f>
              <c:numCache>
                <c:formatCode>0%</c:formatCode>
                <c:ptCount val="3"/>
                <c:pt idx="0">
                  <c:v>0.94</c:v>
                </c:pt>
                <c:pt idx="1">
                  <c:v>0.05</c:v>
                </c:pt>
                <c:pt idx="2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95-48BD-ACF8-3107F14B55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66098024"/>
        <c:axId val="566094424"/>
      </c:barChart>
      <c:catAx>
        <c:axId val="566098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66094424"/>
        <c:crosses val="autoZero"/>
        <c:auto val="1"/>
        <c:lblAlgn val="ctr"/>
        <c:lblOffset val="100"/>
        <c:noMultiLvlLbl val="0"/>
      </c:catAx>
      <c:valAx>
        <c:axId val="566094424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566098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uk-UA" sz="900" b="0"/>
              <a:t>мал. 11. Розподіл учасників опитування, керівників ЗДО, за наданими ними відповідями щодо введення додаткових правил для зарахування/відвідування ЗДО  </a:t>
            </a:r>
          </a:p>
        </c:rich>
      </c:tx>
      <c:layout>
        <c:manualLayout>
          <c:xMode val="edge"/>
          <c:yMode val="edge"/>
          <c:x val="0.1273554320438976"/>
          <c:y val="0"/>
        </c:manualLayout>
      </c:layout>
      <c:overlay val="0"/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5563511140972528"/>
          <c:w val="0.93965125564611374"/>
          <c:h val="0.693213993449609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pattFill prst="wdUpDiag">
                <a:fgClr>
                  <a:srgbClr val="0000FF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9129-47DB-9A5F-6006041C41C1}"/>
              </c:ext>
            </c:extLst>
          </c:dPt>
          <c:dPt>
            <c:idx val="1"/>
            <c:bubble3D val="0"/>
            <c:spPr>
              <a:pattFill prst="pct75">
                <a:fgClr>
                  <a:srgbClr val="FC8E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9129-47DB-9A5F-6006041C41C1}"/>
              </c:ext>
            </c:extLst>
          </c:dPt>
          <c:dPt>
            <c:idx val="2"/>
            <c:bubble3D val="0"/>
            <c:spPr>
              <a:solidFill>
                <a:srgbClr val="0000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9129-47DB-9A5F-6006041C41C1}"/>
              </c:ext>
            </c:extLst>
          </c:dPt>
          <c:dLbls>
            <c:dLbl>
              <c:idx val="0"/>
              <c:layout>
                <c:manualLayout>
                  <c:x val="-3.3748665383546192E-2"/>
                  <c:y val="-0.13488718465506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29-47DB-9A5F-6006041C41C1}"/>
                </c:ext>
              </c:extLst>
            </c:dLbl>
            <c:dLbl>
              <c:idx val="1"/>
              <c:layout>
                <c:manualLayout>
                  <c:x val="-1.0695169175361962E-2"/>
                  <c:y val="-9.315980352490822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29-47DB-9A5F-6006041C41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ні</c:v>
                </c:pt>
                <c:pt idx="1">
                  <c:v>Так, розширено категорію пільговиків</c:v>
                </c:pt>
                <c:pt idx="2">
                  <c:v>Так, у зв'язку з невеликою місткість укриття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0.47</c:v>
                </c:pt>
                <c:pt idx="1">
                  <c:v>0.42</c:v>
                </c:pt>
                <c:pt idx="2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06-40A4-AE80-35C59C27769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400953310114397"/>
          <c:y val="0.24109450526927084"/>
          <c:w val="0.27752408506840848"/>
          <c:h val="0.71824414572907236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pct5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000"/>
              <a:t>мал. 12. Розподіл репондентів, батьків дітей</a:t>
            </a:r>
            <a:r>
              <a:rPr lang="uk-UA" sz="1000" baseline="0"/>
              <a:t> дошкільного віку, щодо ознайомлення з інформацією про категорії осіб, які мають право на першочергове зарахування дітей до ЗДО</a:t>
            </a:r>
            <a:endParaRPr lang="uk-UA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solidDmnd">
                <a:fgClr>
                  <a:srgbClr val="0000FF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713-4F3B-B974-95F0539E5C98}"/>
              </c:ext>
            </c:extLst>
          </c:dPt>
          <c:dPt>
            <c:idx val="1"/>
            <c:bubble3D val="0"/>
            <c:spPr>
              <a:solidFill>
                <a:srgbClr val="0000F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713-4F3B-B974-95F0539E5C98}"/>
              </c:ext>
            </c:extLst>
          </c:dPt>
          <c:dPt>
            <c:idx val="2"/>
            <c:bubble3D val="0"/>
            <c:explosion val="12"/>
            <c:spPr>
              <a:pattFill prst="pct5">
                <a:fgClr>
                  <a:srgbClr val="0000FF"/>
                </a:fgClr>
                <a:bgClr>
                  <a:schemeClr val="bg1"/>
                </a:bgClr>
              </a:pattFill>
              <a:ln w="12700">
                <a:solidFill>
                  <a:srgbClr val="0000FF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713-4F3B-B974-95F0539E5C98}"/>
              </c:ext>
            </c:extLst>
          </c:dPt>
          <c:dLbls>
            <c:dLbl>
              <c:idx val="0"/>
              <c:layout>
                <c:manualLayout>
                  <c:x val="5.1943569553805774E-2"/>
                  <c:y val="-0.1147688830562846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13-4F3B-B974-95F0539E5C98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9713-4F3B-B974-95F0539E5C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'[Книга1 (version 2).xlsb.xlsx]Аркуш1'!$A$21:$A$23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дещо відомо, але недостатньо</c:v>
                </c:pt>
              </c:strCache>
            </c:strRef>
          </c:cat>
          <c:val>
            <c:numRef>
              <c:f>'[Книга1 (version 2).xlsb.xlsx]Аркуш1'!$B$21:$B$23</c:f>
              <c:numCache>
                <c:formatCode>0.0%</c:formatCode>
                <c:ptCount val="3"/>
                <c:pt idx="0">
                  <c:v>0.78400000000000003</c:v>
                </c:pt>
                <c:pt idx="1">
                  <c:v>8.2000000000000003E-2</c:v>
                </c:pt>
                <c:pt idx="2">
                  <c:v>0.13400000000000001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713-4F3B-B974-95F0539E5C9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6666666666666666E-2"/>
          <c:y val="0.34873906386701664"/>
          <c:w val="0.39532917760279968"/>
          <c:h val="0.506966316710411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uk-UA" sz="900" b="0"/>
              <a:t>мал.13. Розподіл респондентів, керівників ЗДО і батьків, за відповідями щодо функціонування електронної черги на</a:t>
            </a:r>
            <a:r>
              <a:rPr lang="uk-UA" sz="900" b="0" baseline="0"/>
              <a:t> зараування до ЗДО</a:t>
            </a:r>
            <a:endParaRPr lang="uk-UA" sz="900" b="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50021759812157152"/>
          <c:y val="0.192"/>
          <c:w val="0.46271515225121279"/>
          <c:h val="0.64888397790055252"/>
        </c:manualLayout>
      </c:layout>
      <c:barChart>
        <c:barDir val="bar"/>
        <c:grouping val="clustered"/>
        <c:varyColors val="0"/>
        <c:ser>
          <c:idx val="0"/>
          <c:order val="0"/>
          <c:tx>
            <c:v>Керівники ЗДО</c:v>
          </c:tx>
          <c:spPr>
            <a:pattFill prst="plaid">
              <a:fgClr>
                <a:srgbClr val="FC8E00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Лист1!$A$1:$D$1</c:f>
              <c:strCache>
                <c:ptCount val="3"/>
                <c:pt idx="0">
                  <c:v>Електронна черга працює</c:v>
                </c:pt>
                <c:pt idx="1">
                  <c:v>Електронний запис відсутній </c:v>
                </c:pt>
                <c:pt idx="2">
                  <c:v>Мені про це нічого не відомо/ нічого такого немає </c:v>
                </c:pt>
              </c:strCache>
              <c:extLst/>
            </c:strRef>
          </c:cat>
          <c:val>
            <c:numRef>
              <c:f>Лист1!$A$2:$D$2</c:f>
              <c:numCache>
                <c:formatCode>0.00%</c:formatCode>
                <c:ptCount val="3"/>
                <c:pt idx="0">
                  <c:v>0.40300000000000002</c:v>
                </c:pt>
                <c:pt idx="1">
                  <c:v>0.51700000000000002</c:v>
                </c:pt>
                <c:pt idx="2">
                  <c:v>5.1999999999999998E-2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0FFF-4544-BBE0-91EAE9720143}"/>
            </c:ext>
          </c:extLst>
        </c:ser>
        <c:ser>
          <c:idx val="1"/>
          <c:order val="1"/>
          <c:tx>
            <c:v>Батьки</c:v>
          </c:tx>
          <c:spPr>
            <a:solidFill>
              <a:srgbClr val="FC8E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Лист1!$A$1:$D$1</c:f>
              <c:strCache>
                <c:ptCount val="3"/>
                <c:pt idx="0">
                  <c:v>Електронна черга працює</c:v>
                </c:pt>
                <c:pt idx="1">
                  <c:v>Електронний запис відсутній </c:v>
                </c:pt>
                <c:pt idx="2">
                  <c:v>Мені про це нічого не відомо/ нічого такого немає </c:v>
                </c:pt>
              </c:strCache>
              <c:extLst/>
            </c:strRef>
          </c:cat>
          <c:val>
            <c:numRef>
              <c:f>Лист1!$A$3:$D$3</c:f>
              <c:numCache>
                <c:formatCode>0.00%</c:formatCode>
                <c:ptCount val="3"/>
                <c:pt idx="0">
                  <c:v>0.36399999999999999</c:v>
                </c:pt>
                <c:pt idx="1">
                  <c:v>6.8000000000000005E-2</c:v>
                </c:pt>
                <c:pt idx="2">
                  <c:v>0.42499999999999999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0FFF-4544-BBE0-91EAE972014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7261184"/>
        <c:axId val="217262720"/>
      </c:barChart>
      <c:catAx>
        <c:axId val="2172611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uk-UA"/>
          </a:p>
        </c:txPr>
        <c:crossAx val="217262720"/>
        <c:crosses val="autoZero"/>
        <c:auto val="1"/>
        <c:lblAlgn val="ctr"/>
        <c:lblOffset val="100"/>
        <c:noMultiLvlLbl val="0"/>
      </c:catAx>
      <c:valAx>
        <c:axId val="217262720"/>
        <c:scaling>
          <c:orientation val="minMax"/>
        </c:scaling>
        <c:delete val="1"/>
        <c:axPos val="b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217261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884963126395832"/>
          <c:y val="0.83766755122460523"/>
          <c:w val="0.75900383917305969"/>
          <c:h val="0.1556037760473310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000"/>
              <a:t>мал. 14. Розподіл респондентів, керівників</a:t>
            </a:r>
            <a:r>
              <a:rPr lang="uk-UA" sz="1000" baseline="0"/>
              <a:t> і педагогів ЗДО, за відповідями щодо запровадження нових правил для зарахування/відвідування ЗДО</a:t>
            </a:r>
            <a:endParaRPr lang="uk-UA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0.42989316003965194"/>
          <c:y val="0.2011111111111111"/>
          <c:w val="0.56570124185517667"/>
          <c:h val="0.6440536599591717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'[Книга1 (version 2).xlsb.xlsx]Аркуш1'!$B$34</c:f>
              <c:strCache>
                <c:ptCount val="1"/>
                <c:pt idx="0">
                  <c:v>Керівники ЗДО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2.6434629364467454E-2"/>
                  <c:y val="7.40748031496062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C7-4758-B40E-1CA8E134FC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'[Книга1 (version 2).xlsb.xlsx]Аркуш1'!$A$35:$A$38</c:f>
              <c:strCache>
                <c:ptCount val="4"/>
                <c:pt idx="0">
                  <c:v>Так, розширено категорію пільговиків</c:v>
                </c:pt>
                <c:pt idx="1">
                  <c:v>Так, у зв'язку з невеликою місткістю укриття встановлено обмеження для зарахування і відвідування садочка</c:v>
                </c:pt>
                <c:pt idx="2">
                  <c:v>Ні</c:v>
                </c:pt>
                <c:pt idx="3">
                  <c:v>Мені про це невідомо</c:v>
                </c:pt>
              </c:strCache>
            </c:strRef>
          </c:cat>
          <c:val>
            <c:numRef>
              <c:f>'[Книга1 (version 2).xlsb.xlsx]Аркуш1'!$B$35:$B$38</c:f>
              <c:numCache>
                <c:formatCode>0.0%</c:formatCode>
                <c:ptCount val="4"/>
                <c:pt idx="0">
                  <c:v>0.32300000000000001</c:v>
                </c:pt>
                <c:pt idx="1">
                  <c:v>9.7000000000000003E-2</c:v>
                </c:pt>
                <c:pt idx="2">
                  <c:v>0.55900000000000005</c:v>
                </c:pt>
                <c:pt idx="3">
                  <c:v>2.1999999999999999E-2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C7-4758-B40E-1CA8E134FCA9}"/>
            </c:ext>
          </c:extLst>
        </c:ser>
        <c:ser>
          <c:idx val="1"/>
          <c:order val="1"/>
          <c:tx>
            <c:strRef>
              <c:f>'[Книга1 (version 2).xlsb.xlsx]Аркуш1'!$C$34</c:f>
              <c:strCache>
                <c:ptCount val="1"/>
                <c:pt idx="0">
                  <c:v>Педпрацівники ЗДО</c:v>
                </c:pt>
              </c:strCache>
            </c:strRef>
          </c:tx>
          <c:spPr>
            <a:solidFill>
              <a:srgbClr val="FC8E00"/>
            </a:solidFill>
            <a:ln>
              <a:solidFill>
                <a:srgbClr val="FC8E00"/>
              </a:solidFill>
            </a:ln>
            <a:effectLst/>
          </c:spPr>
          <c:invertIfNegative val="0"/>
          <c:dLbls>
            <c:dLbl>
              <c:idx val="3"/>
              <c:layout>
                <c:manualLayout>
                  <c:x val="2.4231743584095085E-2"/>
                  <c:y val="3.6453776619744481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AC7-4758-B40E-1CA8E134FC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'[Книга1 (version 2).xlsb.xlsx]Аркуш1'!$A$35:$A$38</c:f>
              <c:strCache>
                <c:ptCount val="4"/>
                <c:pt idx="0">
                  <c:v>Так, розширено категорію пільговиків</c:v>
                </c:pt>
                <c:pt idx="1">
                  <c:v>Так, у зв'язку з невеликою місткістю укриття встановлено обмеження для зарахування і відвідування садочка</c:v>
                </c:pt>
                <c:pt idx="2">
                  <c:v>Ні</c:v>
                </c:pt>
                <c:pt idx="3">
                  <c:v>Мені про це невідомо</c:v>
                </c:pt>
              </c:strCache>
            </c:strRef>
          </c:cat>
          <c:val>
            <c:numRef>
              <c:f>'[Книга1 (version 2).xlsb.xlsx]Аркуш1'!$C$35:$C$38</c:f>
              <c:numCache>
                <c:formatCode>0.0%</c:formatCode>
                <c:ptCount val="4"/>
                <c:pt idx="0">
                  <c:v>0.29399999999999998</c:v>
                </c:pt>
                <c:pt idx="1">
                  <c:v>0.124</c:v>
                </c:pt>
                <c:pt idx="2">
                  <c:v>0.36799999999999999</c:v>
                </c:pt>
                <c:pt idx="3">
                  <c:v>0.214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AC7-4758-B40E-1CA8E134FCA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116824479"/>
        <c:axId val="691100208"/>
      </c:barChart>
      <c:catAx>
        <c:axId val="211682447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91100208"/>
        <c:crosses val="autoZero"/>
        <c:auto val="1"/>
        <c:lblAlgn val="ctr"/>
        <c:lblOffset val="100"/>
        <c:noMultiLvlLbl val="0"/>
      </c:catAx>
      <c:valAx>
        <c:axId val="691100208"/>
        <c:scaling>
          <c:orientation val="minMax"/>
        </c:scaling>
        <c:delete val="1"/>
        <c:axPos val="t"/>
        <c:numFmt formatCode="0.0%" sourceLinked="1"/>
        <c:majorTickMark val="none"/>
        <c:minorTickMark val="none"/>
        <c:tickLblPos val="nextTo"/>
        <c:crossAx val="21168244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000"/>
              <a:t>мал. 15. Розподіл ЗДО,</a:t>
            </a:r>
            <a:r>
              <a:rPr lang="uk-UA" sz="1000" baseline="0"/>
              <a:t> де встановлено обмеження у зв'язку з недостатньою місткістю укриттів, за "завантадженістю" та режимом роботи</a:t>
            </a:r>
          </a:p>
          <a:p>
            <a:pPr>
              <a:defRPr sz="1000"/>
            </a:pPr>
            <a:endParaRPr lang="uk-UA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ofPieChart>
        <c:ofPieType val="bar"/>
        <c:varyColors val="1"/>
        <c:ser>
          <c:idx val="0"/>
          <c:order val="0"/>
          <c:dPt>
            <c:idx val="0"/>
            <c:bubble3D val="0"/>
            <c:spPr>
              <a:solidFill>
                <a:srgbClr val="FC8E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2E7-4A38-8F95-1D6DFD427B21}"/>
              </c:ext>
            </c:extLst>
          </c:dPt>
          <c:dPt>
            <c:idx val="1"/>
            <c:bubble3D val="0"/>
            <c:spPr>
              <a:pattFill prst="smConfetti">
                <a:fgClr>
                  <a:srgbClr val="0000FF"/>
                </a:fgClr>
                <a:bgClr>
                  <a:schemeClr val="bg1"/>
                </a:bgClr>
              </a:pattFill>
              <a:ln w="19050">
                <a:solidFill>
                  <a:srgbClr val="0000FF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2E7-4A38-8F95-1D6DFD427B21}"/>
              </c:ext>
            </c:extLst>
          </c:dPt>
          <c:dPt>
            <c:idx val="2"/>
            <c:bubble3D val="0"/>
            <c:spPr>
              <a:solidFill>
                <a:srgbClr val="0000F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2E7-4A38-8F95-1D6DFD427B21}"/>
              </c:ext>
            </c:extLst>
          </c:dPt>
          <c:cat>
            <c:strRef>
              <c:f>'[Книга1 (version 2).xlsb.xlsx]Аркуш1'!$A$41:$A$42</c:f>
              <c:strCache>
                <c:ptCount val="2"/>
                <c:pt idx="0">
                  <c:v>функціонують з перевищенням потужності</c:v>
                </c:pt>
                <c:pt idx="1">
                  <c:v>з них працюють очно</c:v>
                </c:pt>
              </c:strCache>
            </c:strRef>
          </c:cat>
          <c:val>
            <c:numRef>
              <c:f>'[Книга1 (version 2).xlsb.xlsx]Аркуш1'!$B$41:$B$42</c:f>
              <c:numCache>
                <c:formatCode>0%</c:formatCode>
                <c:ptCount val="2"/>
                <c:pt idx="0">
                  <c:v>1.67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2E7-4A38-8F95-1D6DFD427B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000"/>
              <a:t>мал. 16. Розподіл респондентів, керівників і педпрацівників ЗДО, за відповідями щодо</a:t>
            </a:r>
            <a:r>
              <a:rPr lang="uk-UA" sz="1000" baseline="0"/>
              <a:t> змін у контингенті вихованців</a:t>
            </a:r>
            <a:endParaRPr lang="uk-UA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'[Книга1 (version 2).xlsb.xlsx]Аркуш1'!$B$44</c:f>
              <c:strCache>
                <c:ptCount val="1"/>
                <c:pt idx="0">
                  <c:v>Керівники ЗДО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'[Книга1 (version 2).xlsb.xlsx]Аркуш1'!$A$45:$A$48</c:f>
              <c:strCache>
                <c:ptCount val="4"/>
                <c:pt idx="0">
                  <c:v>Не змінився</c:v>
                </c:pt>
                <c:pt idx="1">
                  <c:v>Зменшився, частина дітей разом з батьками виїхали</c:v>
                </c:pt>
                <c:pt idx="2">
                  <c:v>Зменшився, мала місткість укриття, тому відвідують лише частина дітей</c:v>
                </c:pt>
                <c:pt idx="3">
                  <c:v>Збільшився за рахунок внутрішньопереміщених осіб</c:v>
                </c:pt>
              </c:strCache>
            </c:strRef>
          </c:cat>
          <c:val>
            <c:numRef>
              <c:f>'[Книга1 (version 2).xlsb.xlsx]Аркуш1'!$B$45:$B$48</c:f>
              <c:numCache>
                <c:formatCode>0.0%</c:formatCode>
                <c:ptCount val="4"/>
                <c:pt idx="0">
                  <c:v>0.54800000000000004</c:v>
                </c:pt>
                <c:pt idx="1">
                  <c:v>0.26900000000000002</c:v>
                </c:pt>
                <c:pt idx="2">
                  <c:v>7.4999999999999997E-2</c:v>
                </c:pt>
                <c:pt idx="3">
                  <c:v>0.108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F6-40FF-A8E2-E525E06C8849}"/>
            </c:ext>
          </c:extLst>
        </c:ser>
        <c:ser>
          <c:idx val="1"/>
          <c:order val="1"/>
          <c:tx>
            <c:strRef>
              <c:f>'[Книга1 (version 2).xlsb.xlsx]Аркуш1'!$C$44</c:f>
              <c:strCache>
                <c:ptCount val="1"/>
                <c:pt idx="0">
                  <c:v>Педпрацівники ЗДО</c:v>
                </c:pt>
              </c:strCache>
            </c:strRef>
          </c:tx>
          <c:spPr>
            <a:solidFill>
              <a:srgbClr val="FC8E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'[Книга1 (version 2).xlsb.xlsx]Аркуш1'!$A$45:$A$48</c:f>
              <c:strCache>
                <c:ptCount val="4"/>
                <c:pt idx="0">
                  <c:v>Не змінився</c:v>
                </c:pt>
                <c:pt idx="1">
                  <c:v>Зменшився, частина дітей разом з батьками виїхали</c:v>
                </c:pt>
                <c:pt idx="2">
                  <c:v>Зменшився, мала місткість укриття, тому відвідують лише частина дітей</c:v>
                </c:pt>
                <c:pt idx="3">
                  <c:v>Збільшився за рахунок внутрішньопереміщених осіб</c:v>
                </c:pt>
              </c:strCache>
            </c:strRef>
          </c:cat>
          <c:val>
            <c:numRef>
              <c:f>'[Книга1 (version 2).xlsb.xlsx]Аркуш1'!$C$45:$C$48</c:f>
              <c:numCache>
                <c:formatCode>0.0%</c:formatCode>
                <c:ptCount val="4"/>
                <c:pt idx="0">
                  <c:v>0.40799999999999997</c:v>
                </c:pt>
                <c:pt idx="1">
                  <c:v>0.38800000000000001</c:v>
                </c:pt>
                <c:pt idx="2">
                  <c:v>0.109</c:v>
                </c:pt>
                <c:pt idx="3">
                  <c:v>9.5000000000000001E-2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F6-40FF-A8E2-E525E06C884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92633984"/>
        <c:axId val="629499007"/>
      </c:barChart>
      <c:catAx>
        <c:axId val="69263398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29499007"/>
        <c:crosses val="autoZero"/>
        <c:auto val="1"/>
        <c:lblAlgn val="ctr"/>
        <c:lblOffset val="100"/>
        <c:noMultiLvlLbl val="0"/>
      </c:catAx>
      <c:valAx>
        <c:axId val="629499007"/>
        <c:scaling>
          <c:orientation val="minMax"/>
        </c:scaling>
        <c:delete val="1"/>
        <c:axPos val="t"/>
        <c:numFmt formatCode="0.0%" sourceLinked="1"/>
        <c:majorTickMark val="none"/>
        <c:minorTickMark val="none"/>
        <c:tickLblPos val="nextTo"/>
        <c:crossAx val="692633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000"/>
              <a:t>мал. 17. Розподіл ЗДО за створенням додаткових місць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9.4532866074587524E-2"/>
          <c:y val="0.2114815826195445"/>
          <c:w val="0.40052915245220455"/>
          <c:h val="0.77710046823211687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13"/>
            <c:spPr>
              <a:solidFill>
                <a:srgbClr val="0000F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A56-4CC4-814A-7BB993A4B1AF}"/>
              </c:ext>
            </c:extLst>
          </c:dPt>
          <c:dPt>
            <c:idx val="1"/>
            <c:bubble3D val="0"/>
            <c:spPr>
              <a:solidFill>
                <a:srgbClr val="FC8E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A56-4CC4-814A-7BB993A4B1AF}"/>
              </c:ext>
            </c:extLst>
          </c:dPt>
          <c:dLbls>
            <c:dLbl>
              <c:idx val="0"/>
              <c:layout>
                <c:manualLayout>
                  <c:x val="-7.9388879276282659E-2"/>
                  <c:y val="0.144922474891084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56-4CC4-814A-7BB993A4B1AF}"/>
                </c:ext>
              </c:extLst>
            </c:dLbl>
            <c:dLbl>
              <c:idx val="1"/>
              <c:layout>
                <c:manualLayout>
                  <c:x val="8.3429057674776555E-2"/>
                  <c:y val="-0.2029771494701490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56-4CC4-814A-7BB993A4B1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'[Книга1 (version 2).xlsb.xlsx]Аркуш1'!$A$50:$A$51</c:f>
              <c:strCache>
                <c:ptCount val="2"/>
                <c:pt idx="0">
                  <c:v>додаткові місця створювалися</c:v>
                </c:pt>
                <c:pt idx="1">
                  <c:v>додаткові місця НЕ створювалися</c:v>
                </c:pt>
              </c:strCache>
            </c:strRef>
          </c:cat>
          <c:val>
            <c:numRef>
              <c:f>'[Книга1 (version 2).xlsb.xlsx]Аркуш1'!$B$50:$B$51</c:f>
              <c:numCache>
                <c:formatCode>0.0%</c:formatCode>
                <c:ptCount val="2"/>
                <c:pt idx="0">
                  <c:v>0.14699999999999999</c:v>
                </c:pt>
                <c:pt idx="1">
                  <c:v>0.85299999999999998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A56-4CC4-814A-7BB993A4B1A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207110631341635"/>
          <c:y val="0.35051295821451711"/>
          <c:w val="0.27593479726152631"/>
          <c:h val="0.312597673620418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uk-UA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000" b="0"/>
              <a:t>мал. 18. Розподіл ЗДО, охоплених дослідженням, за способом створення додаткових місць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FC8E00"/>
              </a:solidFill>
            </c:spPr>
            <c:extLst>
              <c:ext xmlns:c16="http://schemas.microsoft.com/office/drawing/2014/chart" uri="{C3380CC4-5D6E-409C-BE32-E72D297353CC}">
                <c16:uniqueId val="{00000001-5498-4605-A61E-ED2AAC827143}"/>
              </c:ext>
            </c:extLst>
          </c:dPt>
          <c:dPt>
            <c:idx val="1"/>
            <c:bubble3D val="0"/>
            <c:explosion val="13"/>
            <c:spPr>
              <a:pattFill prst="lgConfetti">
                <a:fgClr>
                  <a:srgbClr val="0000FF"/>
                </a:fgClr>
                <a:bgClr>
                  <a:schemeClr val="bg1"/>
                </a:bgClr>
              </a:pattFill>
              <a:ln>
                <a:solidFill>
                  <a:srgbClr val="0000FF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5498-4605-A61E-ED2AAC827143}"/>
              </c:ext>
            </c:extLst>
          </c:dPt>
          <c:dPt>
            <c:idx val="2"/>
            <c:bubble3D val="0"/>
            <c:explosion val="18"/>
            <c:spPr>
              <a:solidFill>
                <a:srgbClr val="0000FF"/>
              </a:solidFill>
            </c:spPr>
            <c:extLst>
              <c:ext xmlns:c16="http://schemas.microsoft.com/office/drawing/2014/chart" uri="{C3380CC4-5D6E-409C-BE32-E72D297353CC}">
                <c16:uniqueId val="{00000004-5498-4605-A61E-ED2AAC827143}"/>
              </c:ext>
            </c:extLst>
          </c:dPt>
          <c:dPt>
            <c:idx val="3"/>
            <c:bubble3D val="0"/>
            <c:explosion val="18"/>
            <c:spPr>
              <a:pattFill prst="lgConfetti">
                <a:fgClr>
                  <a:srgbClr val="FC8E00"/>
                </a:fgClr>
                <a:bgClr>
                  <a:schemeClr val="bg1"/>
                </a:bgClr>
              </a:pattFill>
              <a:ln>
                <a:solidFill>
                  <a:srgbClr val="FC8E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5498-4605-A61E-ED2AAC827143}"/>
              </c:ext>
            </c:extLst>
          </c:dPt>
          <c:dPt>
            <c:idx val="4"/>
            <c:bubble3D val="0"/>
            <c:explosion val="17"/>
            <c:spPr>
              <a:pattFill prst="pct40">
                <a:fgClr>
                  <a:srgbClr val="0000FF"/>
                </a:fgClr>
                <a:bgClr>
                  <a:schemeClr val="bg1"/>
                </a:bgClr>
              </a:pattFill>
              <a:ln>
                <a:solidFill>
                  <a:srgbClr val="0000FF"/>
                </a:solidFill>
              </a:ln>
            </c:spPr>
            <c:extLst>
              <c:ext xmlns:c16="http://schemas.microsoft.com/office/drawing/2014/chart" uri="{C3380CC4-5D6E-409C-BE32-E72D297353CC}">
                <c16:uniqueId val="{00000002-5498-4605-A61E-ED2AAC827143}"/>
              </c:ext>
            </c:extLst>
          </c:dPt>
          <c:dLbls>
            <c:dLbl>
              <c:idx val="0"/>
              <c:layout>
                <c:manualLayout>
                  <c:x val="-8.5204375359815773E-2"/>
                  <c:y val="-9.5465393794749401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/>
                    </a:pPr>
                    <a:fld id="{E023D4CB-773A-49AE-AED5-7A8C78958D90}" type="VALUE">
                      <a:rPr lang="en-US" b="1"/>
                      <a:pPr>
                        <a:defRPr b="1"/>
                      </a:pPr>
                      <a:t>[ЗНАЧЕННЯ]</a:t>
                    </a:fld>
                    <a:r>
                      <a:rPr lang="en-US" b="1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498-4605-A61E-ED2AAC82714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50B88FC-656E-4B94-A570-A2C87311A351}" type="VALUE">
                      <a:rPr lang="en-US"/>
                      <a:pPr/>
                      <a:t>[ЗНАЧЕННЯ]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498-4605-A61E-ED2AAC827143}"/>
                </c:ext>
              </c:extLst>
            </c:dLbl>
            <c:dLbl>
              <c:idx val="2"/>
              <c:layout>
                <c:manualLayout>
                  <c:x val="-2.3028209556706968E-3"/>
                  <c:y val="1.7899761336515514E-2"/>
                </c:manualLayout>
              </c:layout>
              <c:tx>
                <c:rich>
                  <a:bodyPr/>
                  <a:lstStyle/>
                  <a:p>
                    <a:fld id="{89D381CD-ABD3-4D59-83C8-2450399AEE93}" type="VALUE">
                      <a:rPr lang="en-US"/>
                      <a:pPr/>
                      <a:t>[ЗНАЧЕННЯ]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5498-4605-A61E-ED2AAC82714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CAFAEDD4-412B-45CB-B06B-1F0FE793D385}" type="VALUE">
                      <a:rPr lang="en-US"/>
                      <a:pPr/>
                      <a:t>[ЗНАЧЕННЯ]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498-4605-A61E-ED2AAC827143}"/>
                </c:ext>
              </c:extLst>
            </c:dLbl>
            <c:dLbl>
              <c:idx val="4"/>
              <c:layout>
                <c:manualLayout>
                  <c:x val="3.223949337938975E-2"/>
                  <c:y val="0"/>
                </c:manualLayout>
              </c:layout>
              <c:tx>
                <c:rich>
                  <a:bodyPr/>
                  <a:lstStyle/>
                  <a:p>
                    <a:fld id="{2FE38CA8-F3F7-447F-97A4-9B679E7E079E}" type="VALUE">
                      <a:rPr lang="en-US"/>
                      <a:pPr/>
                      <a:t>[ЗНАЧЕННЯ]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5498-4605-A61E-ED2AAC82714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змінили норми наповнюваності груп</c:v>
                </c:pt>
                <c:pt idx="1">
                  <c:v>зміна призначення приміщення</c:v>
                </c:pt>
                <c:pt idx="2">
                  <c:v>встановлення 2-х ярусних ліжок</c:v>
                </c:pt>
                <c:pt idx="3">
                  <c:v>нове приміщення</c:v>
                </c:pt>
                <c:pt idx="4">
                  <c:v>довантаження груп,які вже є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65.400000000000006</c:v>
                </c:pt>
                <c:pt idx="1">
                  <c:v>19.2</c:v>
                </c:pt>
                <c:pt idx="2">
                  <c:v>3.8</c:v>
                </c:pt>
                <c:pt idx="3">
                  <c:v>3.8</c:v>
                </c:pt>
                <c:pt idx="4">
                  <c:v>6.6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98-4605-A61E-ED2AAC82714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60534725905375808"/>
          <c:y val="0.17069982898915678"/>
          <c:w val="0.38083581521221765"/>
          <c:h val="0.82232349237968161"/>
        </c:manualLayout>
      </c:layout>
      <c:overlay val="0"/>
      <c:txPr>
        <a:bodyPr/>
        <a:lstStyle/>
        <a:p>
          <a:pPr>
            <a:defRPr sz="1050"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000"/>
              <a:t>мал. 19. Розподіл ЗДО за "завантаженістю"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'[Книга1 (version 2).xlsb.xlsx]Аркуш1'!$A$25:$A$32</c:f>
              <c:strCache>
                <c:ptCount val="8"/>
                <c:pt idx="0">
                  <c:v>до 10%</c:v>
                </c:pt>
                <c:pt idx="1">
                  <c:v>10-20%</c:v>
                </c:pt>
                <c:pt idx="2">
                  <c:v>21-30%</c:v>
                </c:pt>
                <c:pt idx="3">
                  <c:v>31-50%</c:v>
                </c:pt>
                <c:pt idx="4">
                  <c:v>51-70%</c:v>
                </c:pt>
                <c:pt idx="5">
                  <c:v>71-90%</c:v>
                </c:pt>
                <c:pt idx="6">
                  <c:v>91-100%</c:v>
                </c:pt>
                <c:pt idx="7">
                  <c:v>понад 100%</c:v>
                </c:pt>
              </c:strCache>
            </c:strRef>
          </c:cat>
          <c:val>
            <c:numRef>
              <c:f>'[Книга1 (version 2).xlsb.xlsx]Аркуш1'!$B$25:$B$32</c:f>
              <c:numCache>
                <c:formatCode>0%</c:formatCode>
                <c:ptCount val="8"/>
                <c:pt idx="0">
                  <c:v>2.1505376344086023E-2</c:v>
                </c:pt>
                <c:pt idx="1">
                  <c:v>3.2258064516129031E-2</c:v>
                </c:pt>
                <c:pt idx="2">
                  <c:v>0.19354838709677419</c:v>
                </c:pt>
                <c:pt idx="3">
                  <c:v>0.24731182795698925</c:v>
                </c:pt>
                <c:pt idx="4">
                  <c:v>0.25806451612903225</c:v>
                </c:pt>
                <c:pt idx="5">
                  <c:v>5.3763440860215055E-2</c:v>
                </c:pt>
                <c:pt idx="6">
                  <c:v>9.6774193548387094E-2</c:v>
                </c:pt>
                <c:pt idx="7">
                  <c:v>9.6774193548387094E-2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4E-4194-8C0D-FE11F7B3569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15774991"/>
        <c:axId val="628944383"/>
      </c:barChart>
      <c:catAx>
        <c:axId val="21157749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28944383"/>
        <c:crosses val="autoZero"/>
        <c:auto val="1"/>
        <c:lblAlgn val="ctr"/>
        <c:lblOffset val="100"/>
        <c:noMultiLvlLbl val="0"/>
      </c:catAx>
      <c:valAx>
        <c:axId val="628944383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1157749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000"/>
              <a:t>мал. 2. Розподіл ЗДО,</a:t>
            </a:r>
            <a:r>
              <a:rPr lang="uk-UA" sz="1000" baseline="0"/>
              <a:t> охоплених моніторингом, за місцевітю, де вони розташовані</a:t>
            </a:r>
            <a:endParaRPr lang="uk-UA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36121278436925636"/>
          <c:w val="1"/>
          <c:h val="0.42265227745714345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spPr>
            <a:solidFill>
              <a:srgbClr val="0000FF"/>
            </a:solidFill>
          </c:spPr>
          <c:dPt>
            <c:idx val="0"/>
            <c:bubble3D val="0"/>
            <c:spPr>
              <a:solidFill>
                <a:srgbClr val="FC8E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5D6C-42C5-B3BE-DD4BAE64A96E}"/>
              </c:ext>
            </c:extLst>
          </c:dPt>
          <c:dPt>
            <c:idx val="1"/>
            <c:bubble3D val="0"/>
            <c:spPr>
              <a:solidFill>
                <a:srgbClr val="0000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D6C-42C5-B3BE-DD4BAE64A96E}"/>
              </c:ext>
            </c:extLst>
          </c:dPt>
          <c:dLbls>
            <c:dLbl>
              <c:idx val="0"/>
              <c:layout>
                <c:manualLayout>
                  <c:x val="-4.3208661417322835E-3"/>
                  <c:y val="-0.1024931258592675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6C-42C5-B3BE-DD4BAE64A96E}"/>
                </c:ext>
              </c:extLst>
            </c:dLbl>
            <c:dLbl>
              <c:idx val="1"/>
              <c:layout>
                <c:manualLayout>
                  <c:x val="3.4977125255176454E-2"/>
                  <c:y val="-5.39001374828146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6C-42C5-B3BE-DD4BAE64A9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Аркуш1!$A$2:$A$3</c:f>
              <c:strCache>
                <c:ptCount val="2"/>
                <c:pt idx="0">
                  <c:v>Сільська місцевість</c:v>
                </c:pt>
                <c:pt idx="1">
                  <c:v>Міська місцевість</c:v>
                </c:pt>
              </c:strCache>
            </c:strRef>
          </c:cat>
          <c:val>
            <c:numRef>
              <c:f>Аркуш1!$B$2:$B$3</c:f>
              <c:numCache>
                <c:formatCode>0.00%</c:formatCode>
                <c:ptCount val="2"/>
                <c:pt idx="0">
                  <c:v>0.56799999999999995</c:v>
                </c:pt>
                <c:pt idx="1">
                  <c:v>0.432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6C-42C5-B3BE-DD4BAE64A96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000"/>
              <a:t>мал. 20. Розподіл ЗДО,</a:t>
            </a:r>
            <a:r>
              <a:rPr lang="uk-UA" sz="1000" baseline="0"/>
              <a:t> де за відповідями керівників визначено засновником норми наповнюваності груп, за місцезнаходженням</a:t>
            </a:r>
            <a:endParaRPr lang="uk-UA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ofPieChart>
        <c:ofPieType val="bar"/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rgbClr val="FC8E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E79E-4806-860D-D44FC8F8E9B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698-4D1C-9C6B-3F7CE35A78ED}"/>
              </c:ext>
            </c:extLst>
          </c:dPt>
          <c:dPt>
            <c:idx val="2"/>
            <c:bubble3D val="0"/>
            <c:spPr>
              <a:pattFill prst="trellis">
                <a:fgClr>
                  <a:srgbClr val="0000FF"/>
                </a:fgClr>
                <a:bgClr>
                  <a:schemeClr val="bg1"/>
                </a:bgClr>
              </a:pattFill>
              <a:ln w="12700">
                <a:solidFill>
                  <a:srgbClr val="3333FF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79E-4806-860D-D44FC8F8E9BD}"/>
              </c:ext>
            </c:extLst>
          </c:dPt>
          <c:dPt>
            <c:idx val="3"/>
            <c:bubble3D val="0"/>
            <c:spPr>
              <a:pattFill prst="dotDmnd">
                <a:fgClr>
                  <a:srgbClr val="0000FF"/>
                </a:fgClr>
                <a:bgClr>
                  <a:schemeClr val="bg1"/>
                </a:bgClr>
              </a:pattFill>
              <a:ln w="12700">
                <a:solidFill>
                  <a:srgbClr val="3333FF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E79E-4806-860D-D44FC8F8E9BD}"/>
              </c:ext>
            </c:extLst>
          </c:dPt>
          <c:dPt>
            <c:idx val="4"/>
            <c:bubble3D val="0"/>
            <c:spPr>
              <a:solidFill>
                <a:srgbClr val="0000F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79E-4806-860D-D44FC8F8E9BD}"/>
              </c:ext>
            </c:extLst>
          </c:dPt>
          <c:dLbls>
            <c:dLbl>
              <c:idx val="0"/>
              <c:layout>
                <c:manualLayout>
                  <c:x val="0.12649698772660914"/>
                  <c:y val="-1.417769376181474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000" b="1"/>
                      <a:t>75,6%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E79E-4806-860D-D44FC8F8E9BD}"/>
                </c:ext>
              </c:extLst>
            </c:dLbl>
            <c:dLbl>
              <c:idx val="2"/>
              <c:layout>
                <c:manualLayout>
                  <c:x val="-6.6992881511999905E-2"/>
                  <c:y val="-2.005231978327850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9E-4806-860D-D44FC8F8E9BD}"/>
                </c:ext>
              </c:extLst>
            </c:dLbl>
            <c:dLbl>
              <c:idx val="3"/>
              <c:layout>
                <c:manualLayout>
                  <c:x val="-5.9970014992503567E-2"/>
                  <c:y val="4.72589792060491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79E-4806-860D-D44FC8F8E9BD}"/>
                </c:ext>
              </c:extLst>
            </c:dLbl>
            <c:dLbl>
              <c:idx val="4"/>
              <c:layout>
                <c:manualLayout>
                  <c:x val="-0.1182306484553"/>
                  <c:y val="2.36294896030236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>
                        <a:solidFill>
                          <a:schemeClr val="bg1"/>
                        </a:solidFill>
                      </a:rPr>
                      <a:t>24,4%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740869722619005"/>
                      <c:h val="5.931001890359168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E79E-4806-860D-D44FC8F8E9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Застосовуються нормативи щодо наповнюваності, визначені законодавством (за відповідями керівників)</c:v>
                </c:pt>
                <c:pt idx="1">
                  <c:v>Засновником визначено норми наповнюваності груп (за відповідями керівників)</c:v>
                </c:pt>
                <c:pt idx="2">
                  <c:v>сільська місцевість</c:v>
                </c:pt>
                <c:pt idx="3">
                  <c:v>міська місцевість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 formatCode="0.00%">
                  <c:v>4</c:v>
                </c:pt>
                <c:pt idx="2" formatCode="0%">
                  <c:v>0.45</c:v>
                </c:pt>
                <c:pt idx="3" formatCode="0%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9E-4806-860D-D44FC8F8E9B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000"/>
              <a:t>мал. 21. Розподіл респондентів, керівників, педагогів</a:t>
            </a:r>
            <a:r>
              <a:rPr lang="uk-UA" sz="1000" baseline="0"/>
              <a:t> ЗДО, батьків, чиї діти мають особливі потреби, щодо підтримки таких дітей у закладі</a:t>
            </a:r>
            <a:endParaRPr lang="uk-UA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0.4884690610766429"/>
          <c:y val="7.3684232791101673E-2"/>
          <c:w val="0.5115309389233571"/>
          <c:h val="0.8227085824515489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'[Книга1 (version 2).xlsb.xlsx]Аркуш1'!$B$68</c:f>
              <c:strCache>
                <c:ptCount val="1"/>
                <c:pt idx="0">
                  <c:v>Керівники ЗДО</c:v>
                </c:pt>
              </c:strCache>
            </c:strRef>
          </c:tx>
          <c:spPr>
            <a:pattFill prst="plaid">
              <a:fgClr>
                <a:srgbClr val="FC8E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'[Книга1 (version 2).xlsb.xlsx]Аркуш1'!$A$69:$A$80</c:f>
              <c:strCache>
                <c:ptCount val="12"/>
                <c:pt idx="0">
                  <c:v>створено інклюзивні групи</c:v>
                </c:pt>
                <c:pt idx="1">
                  <c:v>створено спеціальні групи</c:v>
                </c:pt>
                <c:pt idx="2">
                  <c:v>створено санаторні групи</c:v>
                </c:pt>
                <c:pt idx="3">
                  <c:v>є безперешкодний доступ до приміщень та будівлі (пандус або безпороговий вхід)</c:v>
                </c:pt>
                <c:pt idx="4">
                  <c:v>є усе необхідне обладнання</c:v>
                </c:pt>
                <c:pt idx="5">
                  <c:v>простір адаптовано для потреб моєї дитини, що дозволяє їй грати та навчатися разом з іншими дітьми, нарівні з ними</c:v>
                </c:pt>
                <c:pt idx="6">
                  <c:v>є можливість отримати в садочку послуги логопеда</c:v>
                </c:pt>
                <c:pt idx="7">
                  <c:v>є можливість отримати в садочку послуги реабілітолога</c:v>
                </c:pt>
                <c:pt idx="8">
                  <c:v>є можливість отримати в садочку послуги психолога</c:v>
                </c:pt>
                <c:pt idx="9">
                  <c:v>з дитиною в інклюзивній групі працює асистент вихователя</c:v>
                </c:pt>
                <c:pt idx="10">
                  <c:v>діти з ООП в закладі є, але вищеперелічені умови не створено, дитині складно</c:v>
                </c:pt>
                <c:pt idx="11">
                  <c:v>діти з ООП відсутні в закладі/батькам відмовлено в зарахуванні дитини з ООП до інклюзивної групи</c:v>
                </c:pt>
              </c:strCache>
            </c:strRef>
          </c:cat>
          <c:val>
            <c:numRef>
              <c:f>'[Книга1 (version 2).xlsb.xlsx]Аркуш1'!$B$69:$B$80</c:f>
              <c:numCache>
                <c:formatCode>0.0%</c:formatCode>
                <c:ptCount val="12"/>
                <c:pt idx="0">
                  <c:v>0.14000000000000001</c:v>
                </c:pt>
                <c:pt idx="1">
                  <c:v>9.7000000000000003E-2</c:v>
                </c:pt>
                <c:pt idx="2">
                  <c:v>0</c:v>
                </c:pt>
                <c:pt idx="3">
                  <c:v>0.14000000000000001</c:v>
                </c:pt>
                <c:pt idx="4">
                  <c:v>6.5000000000000002E-2</c:v>
                </c:pt>
                <c:pt idx="5">
                  <c:v>5.3999999999999999E-2</c:v>
                </c:pt>
                <c:pt idx="6">
                  <c:v>0.129</c:v>
                </c:pt>
                <c:pt idx="7">
                  <c:v>1.0999999999999999E-2</c:v>
                </c:pt>
                <c:pt idx="8">
                  <c:v>0.161</c:v>
                </c:pt>
                <c:pt idx="9">
                  <c:v>0.129</c:v>
                </c:pt>
                <c:pt idx="10">
                  <c:v>0</c:v>
                </c:pt>
                <c:pt idx="11">
                  <c:v>0.76300000000000001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7A-4E6B-A78B-66E79360A988}"/>
            </c:ext>
          </c:extLst>
        </c:ser>
        <c:ser>
          <c:idx val="1"/>
          <c:order val="1"/>
          <c:tx>
            <c:strRef>
              <c:f>'[Книга1 (version 2).xlsb.xlsx]Аркуш1'!$C$68</c:f>
              <c:strCache>
                <c:ptCount val="1"/>
                <c:pt idx="0">
                  <c:v>Педпрацівники ЗДО</c:v>
                </c:pt>
              </c:strCache>
            </c:strRef>
          </c:tx>
          <c:spPr>
            <a:pattFill prst="wdUpDiag">
              <a:fgClr>
                <a:srgbClr val="FC8E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'[Книга1 (version 2).xlsb.xlsx]Аркуш1'!$A$69:$A$80</c:f>
              <c:strCache>
                <c:ptCount val="12"/>
                <c:pt idx="0">
                  <c:v>створено інклюзивні групи</c:v>
                </c:pt>
                <c:pt idx="1">
                  <c:v>створено спеціальні групи</c:v>
                </c:pt>
                <c:pt idx="2">
                  <c:v>створено санаторні групи</c:v>
                </c:pt>
                <c:pt idx="3">
                  <c:v>є безперешкодний доступ до приміщень та будівлі (пандус або безпороговий вхід)</c:v>
                </c:pt>
                <c:pt idx="4">
                  <c:v>є усе необхідне обладнання</c:v>
                </c:pt>
                <c:pt idx="5">
                  <c:v>простір адаптовано для потреб моєї дитини, що дозволяє їй грати та навчатися разом з іншими дітьми, нарівні з ними</c:v>
                </c:pt>
                <c:pt idx="6">
                  <c:v>є можливість отримати в садочку послуги логопеда</c:v>
                </c:pt>
                <c:pt idx="7">
                  <c:v>є можливість отримати в садочку послуги реабілітолога</c:v>
                </c:pt>
                <c:pt idx="8">
                  <c:v>є можливість отримати в садочку послуги психолога</c:v>
                </c:pt>
                <c:pt idx="9">
                  <c:v>з дитиною в інклюзивній групі працює асистент вихователя</c:v>
                </c:pt>
                <c:pt idx="10">
                  <c:v>діти з ООП в закладі є, але вищеперелічені умови не створено, дитині складно</c:v>
                </c:pt>
                <c:pt idx="11">
                  <c:v>діти з ООП відсутні в закладі/батькам відмовлено в зарахуванні дитини з ООП до інклюзивної групи</c:v>
                </c:pt>
              </c:strCache>
            </c:strRef>
          </c:cat>
          <c:val>
            <c:numRef>
              <c:f>'[Книга1 (version 2).xlsb.xlsx]Аркуш1'!$C$69:$C$80</c:f>
              <c:numCache>
                <c:formatCode>0.0%</c:formatCode>
                <c:ptCount val="12"/>
                <c:pt idx="0">
                  <c:v>0.34499999999999997</c:v>
                </c:pt>
                <c:pt idx="1">
                  <c:v>0.129</c:v>
                </c:pt>
                <c:pt idx="2">
                  <c:v>5.0000000000000001E-3</c:v>
                </c:pt>
                <c:pt idx="3">
                  <c:v>0.114</c:v>
                </c:pt>
                <c:pt idx="4">
                  <c:v>0.114</c:v>
                </c:pt>
                <c:pt idx="5">
                  <c:v>0.08</c:v>
                </c:pt>
                <c:pt idx="6">
                  <c:v>0.254</c:v>
                </c:pt>
                <c:pt idx="7">
                  <c:v>5.0000000000000001E-3</c:v>
                </c:pt>
                <c:pt idx="8">
                  <c:v>0.28399999999999997</c:v>
                </c:pt>
                <c:pt idx="9">
                  <c:v>0.26400000000000001</c:v>
                </c:pt>
                <c:pt idx="10">
                  <c:v>4.4999999999999998E-2</c:v>
                </c:pt>
                <c:pt idx="11">
                  <c:v>0.48299999999999998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7A-4E6B-A78B-66E79360A988}"/>
            </c:ext>
          </c:extLst>
        </c:ser>
        <c:ser>
          <c:idx val="2"/>
          <c:order val="2"/>
          <c:tx>
            <c:strRef>
              <c:f>'[Книга1 (version 2).xlsb.xlsx]Аркуш1'!$D$68</c:f>
              <c:strCache>
                <c:ptCount val="1"/>
                <c:pt idx="0">
                  <c:v>Батьки дітей з особливими освітніми потребами</c:v>
                </c:pt>
              </c:strCache>
            </c:strRef>
          </c:tx>
          <c:spPr>
            <a:solidFill>
              <a:srgbClr val="FC8E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'[Книга1 (version 2).xlsb.xlsx]Аркуш1'!$A$69:$A$80</c:f>
              <c:strCache>
                <c:ptCount val="12"/>
                <c:pt idx="0">
                  <c:v>створено інклюзивні групи</c:v>
                </c:pt>
                <c:pt idx="1">
                  <c:v>створено спеціальні групи</c:v>
                </c:pt>
                <c:pt idx="2">
                  <c:v>створено санаторні групи</c:v>
                </c:pt>
                <c:pt idx="3">
                  <c:v>є безперешкодний доступ до приміщень та будівлі (пандус або безпороговий вхід)</c:v>
                </c:pt>
                <c:pt idx="4">
                  <c:v>є усе необхідне обладнання</c:v>
                </c:pt>
                <c:pt idx="5">
                  <c:v>простір адаптовано для потреб моєї дитини, що дозволяє їй грати та навчатися разом з іншими дітьми, нарівні з ними</c:v>
                </c:pt>
                <c:pt idx="6">
                  <c:v>є можливість отримати в садочку послуги логопеда</c:v>
                </c:pt>
                <c:pt idx="7">
                  <c:v>є можливість отримати в садочку послуги реабілітолога</c:v>
                </c:pt>
                <c:pt idx="8">
                  <c:v>є можливість отримати в садочку послуги психолога</c:v>
                </c:pt>
                <c:pt idx="9">
                  <c:v>з дитиною в інклюзивній групі працює асистент вихователя</c:v>
                </c:pt>
                <c:pt idx="10">
                  <c:v>діти з ООП в закладі є, але вищеперелічені умови не створено, дитині складно</c:v>
                </c:pt>
                <c:pt idx="11">
                  <c:v>діти з ООП відсутні в закладі/батькам відмовлено в зарахуванні дитини з ООП до інклюзивної групи</c:v>
                </c:pt>
              </c:strCache>
            </c:strRef>
          </c:cat>
          <c:val>
            <c:numRef>
              <c:f>'[Книга1 (version 2).xlsb.xlsx]Аркуш1'!$D$69:$D$80</c:f>
              <c:numCache>
                <c:formatCode>0.0%</c:formatCode>
                <c:ptCount val="12"/>
                <c:pt idx="0">
                  <c:v>0.26200000000000001</c:v>
                </c:pt>
                <c:pt idx="1">
                  <c:v>0.245</c:v>
                </c:pt>
                <c:pt idx="2">
                  <c:v>1.2999999999999999E-2</c:v>
                </c:pt>
                <c:pt idx="3">
                  <c:v>0.09</c:v>
                </c:pt>
                <c:pt idx="4">
                  <c:v>0.27900000000000003</c:v>
                </c:pt>
                <c:pt idx="5">
                  <c:v>0.28799999999999998</c:v>
                </c:pt>
                <c:pt idx="6">
                  <c:v>0.55000000000000004</c:v>
                </c:pt>
                <c:pt idx="7">
                  <c:v>6.6000000000000003E-2</c:v>
                </c:pt>
                <c:pt idx="8">
                  <c:v>0.437</c:v>
                </c:pt>
                <c:pt idx="9">
                  <c:v>0.157</c:v>
                </c:pt>
                <c:pt idx="10">
                  <c:v>3.9E-2</c:v>
                </c:pt>
                <c:pt idx="11">
                  <c:v>6.8000000000000005E-2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7A-4E6B-A78B-66E79360A98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03723007"/>
        <c:axId val="691099216"/>
      </c:barChart>
      <c:catAx>
        <c:axId val="1103723007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91099216"/>
        <c:crosses val="autoZero"/>
        <c:auto val="1"/>
        <c:lblAlgn val="ctr"/>
        <c:lblOffset val="100"/>
        <c:noMultiLvlLbl val="0"/>
      </c:catAx>
      <c:valAx>
        <c:axId val="691099216"/>
        <c:scaling>
          <c:orientation val="minMax"/>
        </c:scaling>
        <c:delete val="1"/>
        <c:axPos val="t"/>
        <c:numFmt formatCode="0.0%" sourceLinked="1"/>
        <c:majorTickMark val="none"/>
        <c:minorTickMark val="none"/>
        <c:tickLblPos val="nextTo"/>
        <c:crossAx val="11037230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4046011991126163E-3"/>
          <c:y val="0.90497709992554654"/>
          <c:w val="0.99119079760177475"/>
          <c:h val="9.50229000744534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000"/>
              <a:t>мал. 22. Розподіл територіальних</a:t>
            </a:r>
            <a:r>
              <a:rPr lang="uk-UA" sz="1000" baseline="0"/>
              <a:t> громад і ЗДО, охоплених дослідженням, за створенням груп для дітей з ООП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C8E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'[Книга1 (version 2).xlsb.xlsx]Аркуш1'!$A$104:$A$108</c:f>
              <c:strCache>
                <c:ptCount val="5"/>
                <c:pt idx="0">
                  <c:v>ТГ, де створено спеціальні групи</c:v>
                </c:pt>
                <c:pt idx="1">
                  <c:v>ТГ, де створено інклюзивні групи</c:v>
                </c:pt>
                <c:pt idx="2">
                  <c:v>Відсоток інклюзивних груп</c:v>
                </c:pt>
                <c:pt idx="3">
                  <c:v>Відсоток спеціальних груп</c:v>
                </c:pt>
                <c:pt idx="4">
                  <c:v>Відсоток санаторних груп</c:v>
                </c:pt>
              </c:strCache>
            </c:strRef>
          </c:cat>
          <c:val>
            <c:numRef>
              <c:f>'[Книга1 (version 2).xlsb.xlsx]Аркуш1'!$B$104:$B$108</c:f>
              <c:numCache>
                <c:formatCode>0.0%</c:formatCode>
                <c:ptCount val="5"/>
                <c:pt idx="0">
                  <c:v>5.8000000000000003E-2</c:v>
                </c:pt>
                <c:pt idx="1">
                  <c:v>0.35299999999999998</c:v>
                </c:pt>
                <c:pt idx="2">
                  <c:v>0.192</c:v>
                </c:pt>
                <c:pt idx="3">
                  <c:v>0.16600000000000001</c:v>
                </c:pt>
                <c:pt idx="4">
                  <c:v>4.5999999999999999E-2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EB-40C7-A529-F21F91B53E9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565574847"/>
        <c:axId val="334429247"/>
      </c:barChart>
      <c:catAx>
        <c:axId val="1565574847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34429247"/>
        <c:crosses val="autoZero"/>
        <c:auto val="1"/>
        <c:lblAlgn val="ctr"/>
        <c:lblOffset val="100"/>
        <c:noMultiLvlLbl val="0"/>
      </c:catAx>
      <c:valAx>
        <c:axId val="334429247"/>
        <c:scaling>
          <c:orientation val="minMax"/>
        </c:scaling>
        <c:delete val="1"/>
        <c:axPos val="t"/>
        <c:numFmt formatCode="0.0%" sourceLinked="1"/>
        <c:majorTickMark val="none"/>
        <c:minorTickMark val="none"/>
        <c:tickLblPos val="nextTo"/>
        <c:crossAx val="15655748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000"/>
              <a:t>мал. 23. Розподіл ЗДО, охоплених моніторингом, за кадровим</a:t>
            </a:r>
            <a:r>
              <a:rPr lang="uk-UA" sz="1000" baseline="0"/>
              <a:t> забезпеченням для створення належних умов для дітей з ООП</a:t>
            </a:r>
            <a:endParaRPr lang="uk-UA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5.5787939845876475E-2"/>
          <c:y val="0.21255759696704574"/>
          <c:w val="0.33935863518190595"/>
          <c:h val="0.7296996208807232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C8E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AEB-4EE5-BFC8-967987C3BE28}"/>
              </c:ext>
            </c:extLst>
          </c:dPt>
          <c:dPt>
            <c:idx val="1"/>
            <c:bubble3D val="0"/>
            <c:explosion val="12"/>
            <c:spPr>
              <a:pattFill prst="lgGrid">
                <a:fgClr>
                  <a:srgbClr val="FC8E00"/>
                </a:fgClr>
                <a:bgClr>
                  <a:schemeClr val="bg1"/>
                </a:bgClr>
              </a:pattFill>
              <a:ln w="19050">
                <a:solidFill>
                  <a:srgbClr val="FC8E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AEB-4EE5-BFC8-967987C3BE28}"/>
              </c:ext>
            </c:extLst>
          </c:dPt>
          <c:dPt>
            <c:idx val="2"/>
            <c:bubble3D val="0"/>
            <c:explosion val="12"/>
            <c:spPr>
              <a:pattFill prst="lgConfetti">
                <a:fgClr>
                  <a:srgbClr val="FC8E00"/>
                </a:fgClr>
                <a:bgClr>
                  <a:schemeClr val="bg1"/>
                </a:bgClr>
              </a:pattFill>
              <a:ln w="19050">
                <a:solidFill>
                  <a:srgbClr val="FC8E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AEB-4EE5-BFC8-967987C3BE2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'[Книга1 (version 2).xlsb.xlsx]Аркуш1'!$A$110:$A$112</c:f>
              <c:strCache>
                <c:ptCount val="3"/>
                <c:pt idx="0">
                  <c:v>Забезпеченість освітнього процесу в інклюзивних групах асистентами вихователів</c:v>
                </c:pt>
                <c:pt idx="1">
                  <c:v>Забезпеченість ЗДО практичними психологами</c:v>
                </c:pt>
                <c:pt idx="2">
                  <c:v>Забезпеченість ЗДО, де створено спеціальні та інклюзивні групи, логопедами</c:v>
                </c:pt>
              </c:strCache>
            </c:strRef>
          </c:cat>
          <c:val>
            <c:numRef>
              <c:f>'[Книга1 (version 2).xlsb.xlsx]Аркуш1'!$B$110:$B$112</c:f>
              <c:numCache>
                <c:formatCode>0.0%</c:formatCode>
                <c:ptCount val="3"/>
                <c:pt idx="0">
                  <c:v>0.77700000000000002</c:v>
                </c:pt>
                <c:pt idx="1">
                  <c:v>0.32500000000000001</c:v>
                </c:pt>
                <c:pt idx="2">
                  <c:v>0.33300000000000002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AEB-4EE5-BFC8-967987C3BE2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lnSpc>
                <a:spcPct val="80000"/>
              </a:lnSpc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lnSpc>
                <a:spcPct val="80000"/>
              </a:lnSpc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lnSpc>
                <a:spcPct val="80000"/>
              </a:lnSpc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legendEntry>
      <c:layout>
        <c:manualLayout>
          <c:xMode val="edge"/>
          <c:yMode val="edge"/>
          <c:x val="0.46301959052405561"/>
          <c:y val="0.17201735199766696"/>
          <c:w val="0.51760265083669366"/>
          <c:h val="0.820039370078740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80000"/>
            </a:lnSpc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000"/>
              <a:t>мал. 24. Розподіл ЗДО, охоплених моніторингом, за забезпеченням безперешкодного доступу та наявністю ресурсних кімнат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0.66851030413651114"/>
          <c:y val="0.34687225252344378"/>
          <c:w val="0.29890052422692448"/>
          <c:h val="0.6417366579177602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pattFill prst="dkHorz">
                <a:fgClr>
                  <a:srgbClr val="0000FF"/>
                </a:fgClr>
                <a:bgClr>
                  <a:schemeClr val="bg1"/>
                </a:bgClr>
              </a:pattFill>
              <a:ln w="12700">
                <a:solidFill>
                  <a:srgbClr val="0000FF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BEC-4FC0-AECF-429B8D1CD36E}"/>
              </c:ext>
            </c:extLst>
          </c:dPt>
          <c:dPt>
            <c:idx val="1"/>
            <c:bubble3D val="0"/>
            <c:spPr>
              <a:pattFill prst="solidDmnd">
                <a:fgClr>
                  <a:srgbClr val="0000FF"/>
                </a:fgClr>
                <a:bgClr>
                  <a:schemeClr val="bg1"/>
                </a:bgClr>
              </a:pattFill>
              <a:ln w="12700">
                <a:solidFill>
                  <a:srgbClr val="0000FF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BEC-4FC0-AECF-429B8D1CD36E}"/>
              </c:ext>
            </c:extLst>
          </c:dPt>
          <c:dPt>
            <c:idx val="2"/>
            <c:bubble3D val="0"/>
            <c:explosion val="18"/>
            <c:spPr>
              <a:pattFill prst="divot">
                <a:fgClr>
                  <a:srgbClr val="0000FF"/>
                </a:fgClr>
                <a:bgClr>
                  <a:schemeClr val="bg1"/>
                </a:bgClr>
              </a:pattFill>
              <a:ln w="12700">
                <a:solidFill>
                  <a:srgbClr val="0000FF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BEC-4FC0-AECF-429B8D1CD36E}"/>
              </c:ext>
            </c:extLst>
          </c:dPt>
          <c:dPt>
            <c:idx val="3"/>
            <c:bubble3D val="0"/>
            <c:explosion val="18"/>
            <c:spPr>
              <a:solidFill>
                <a:srgbClr val="0000F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BEC-4FC0-AECF-429B8D1CD36E}"/>
              </c:ext>
            </c:extLst>
          </c:dPt>
          <c:dLbls>
            <c:dLbl>
              <c:idx val="0"/>
              <c:layout>
                <c:manualLayout>
                  <c:x val="-1.0183161067130759E-2"/>
                  <c:y val="-0.1381280781819912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EC-4FC0-AECF-429B8D1CD36E}"/>
                </c:ext>
              </c:extLst>
            </c:dLbl>
            <c:dLbl>
              <c:idx val="1"/>
              <c:layout>
                <c:manualLayout>
                  <c:x val="-1.6177091071163354E-2"/>
                  <c:y val="-3.438368605891073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BEC-4FC0-AECF-429B8D1CD36E}"/>
                </c:ext>
              </c:extLst>
            </c:dLbl>
            <c:dLbl>
              <c:idx val="2"/>
              <c:layout>
                <c:manualLayout>
                  <c:x val="1.0132224038032982E-2"/>
                  <c:y val="-6.5882975445532264E-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BEC-4FC0-AECF-429B8D1CD36E}"/>
                </c:ext>
              </c:extLst>
            </c:dLbl>
            <c:dLbl>
              <c:idx val="3"/>
              <c:layout>
                <c:manualLayout>
                  <c:x val="3.2358087314557381E-2"/>
                  <c:y val="7.365213337269496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BEC-4FC0-AECF-429B8D1CD3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'[Книга1 (version 2).xlsb.xlsx]Аркуш1'!$A$114:$A$117</c:f>
              <c:strCache>
                <c:ptCount val="4"/>
                <c:pt idx="0">
                  <c:v>Забезпеченість безперешкодним доступом до ЗДО</c:v>
                </c:pt>
                <c:pt idx="1">
                  <c:v>Доступ наявний лише до першого поверху</c:v>
                </c:pt>
                <c:pt idx="2">
                  <c:v>Відсоток ЗДО, що мають більше одного поверху</c:v>
                </c:pt>
                <c:pt idx="3">
                  <c:v>Забезпеченість ЗДО, де створено спеціальні та інклюзивні групи, ресурсними кімнатами</c:v>
                </c:pt>
              </c:strCache>
            </c:strRef>
          </c:cat>
          <c:val>
            <c:numRef>
              <c:f>'[Книга1 (version 2).xlsb.xlsx]Аркуш1'!$B$114:$B$117</c:f>
              <c:numCache>
                <c:formatCode>0.0%</c:formatCode>
                <c:ptCount val="4"/>
                <c:pt idx="0">
                  <c:v>0.93900000000000006</c:v>
                </c:pt>
                <c:pt idx="1">
                  <c:v>0.93900000000000006</c:v>
                </c:pt>
                <c:pt idx="2">
                  <c:v>0.374</c:v>
                </c:pt>
                <c:pt idx="3">
                  <c:v>0.13300000000000001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BEC-4FC0-AECF-429B8D1CD36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078167115902965E-2"/>
          <c:y val="0.18735017497812773"/>
          <c:w val="0.603576288812955"/>
          <c:h val="0.807892242636337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80000"/>
            </a:lnSpc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000" b="0" i="0" u="none" strike="noStrike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мал. 25. Забезпечення доступності дошкільної освіти шляхом запровадження гнучких форм і режимів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Керівники ЗДО</c:v>
                </c:pt>
              </c:strCache>
            </c:strRef>
          </c:tx>
          <c:spPr>
            <a:pattFill prst="plaid">
              <a:fgClr>
                <a:srgbClr val="FC8E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Аркуш1!$A$2:$A$8</c:f>
              <c:strCache>
                <c:ptCount val="7"/>
                <c:pt idx="0">
                  <c:v>Здійснюється лише соціально-педагогічний патронат</c:v>
                </c:pt>
                <c:pt idx="1">
                  <c:v>ЗДО працює як зазвичай, але додатково створено групи з короткотривалим перебуванням дітей</c:v>
                </c:pt>
                <c:pt idx="2">
                  <c:v>Строк перебування усіх дітей у ЗДО протягом дня скорочено</c:v>
                </c:pt>
                <c:pt idx="3">
                  <c:v>У звичайному (очному) режимі</c:v>
                </c:pt>
                <c:pt idx="4">
                  <c:v>ЗДО працює лише дистанційно</c:v>
                </c:pt>
                <c:pt idx="5">
                  <c:v>Змішане навчання</c:v>
                </c:pt>
                <c:pt idx="6">
                  <c:v>Дітям освітні послуги не надаються, але запроваджено чергування педпрацівників</c:v>
                </c:pt>
              </c:strCache>
            </c:strRef>
          </c:cat>
          <c:val>
            <c:numRef>
              <c:f>Аркуш1!$B$2:$B$8</c:f>
              <c:numCache>
                <c:formatCode>0.0%</c:formatCode>
                <c:ptCount val="7"/>
                <c:pt idx="0">
                  <c:v>2.1999999999999999E-2</c:v>
                </c:pt>
                <c:pt idx="1">
                  <c:v>3.2000000000000001E-2</c:v>
                </c:pt>
                <c:pt idx="2">
                  <c:v>5.3999999999999999E-2</c:v>
                </c:pt>
                <c:pt idx="3">
                  <c:v>0.28000000000000003</c:v>
                </c:pt>
                <c:pt idx="4">
                  <c:v>0.61299999999999999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CD-463B-A6A3-87CB6E02A958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Педпрацівники</c:v>
                </c:pt>
              </c:strCache>
            </c:strRef>
          </c:tx>
          <c:spPr>
            <a:pattFill prst="wdUpDiag">
              <a:fgClr>
                <a:srgbClr val="FC8E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Аркуш1!$A$2:$A$8</c:f>
              <c:strCache>
                <c:ptCount val="7"/>
                <c:pt idx="0">
                  <c:v>Здійснюється лише соціально-педагогічний патронат</c:v>
                </c:pt>
                <c:pt idx="1">
                  <c:v>ЗДО працює як зазвичай, але додатково створено групи з короткотривалим перебуванням дітей</c:v>
                </c:pt>
                <c:pt idx="2">
                  <c:v>Строк перебування усіх дітей у ЗДО протягом дня скорочено</c:v>
                </c:pt>
                <c:pt idx="3">
                  <c:v>У звичайному (очному) режимі</c:v>
                </c:pt>
                <c:pt idx="4">
                  <c:v>ЗДО працює лише дистанційно</c:v>
                </c:pt>
                <c:pt idx="5">
                  <c:v>Змішане навчання</c:v>
                </c:pt>
                <c:pt idx="6">
                  <c:v>Дітям освітні послуги не надаються, але запроваджено чергування педпрацівників</c:v>
                </c:pt>
              </c:strCache>
            </c:strRef>
          </c:cat>
          <c:val>
            <c:numRef>
              <c:f>Аркуш1!$C$2:$C$8</c:f>
              <c:numCache>
                <c:formatCode>0.0%</c:formatCode>
                <c:ptCount val="7"/>
                <c:pt idx="0">
                  <c:v>1.4999999999999999E-2</c:v>
                </c:pt>
                <c:pt idx="1">
                  <c:v>3.5000000000000003E-2</c:v>
                </c:pt>
                <c:pt idx="2">
                  <c:v>0.114</c:v>
                </c:pt>
                <c:pt idx="3">
                  <c:v>0.30299999999999999</c:v>
                </c:pt>
                <c:pt idx="4">
                  <c:v>0.46300000000000002</c:v>
                </c:pt>
                <c:pt idx="5">
                  <c:v>0.01</c:v>
                </c:pt>
                <c:pt idx="6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CD-463B-A6A3-87CB6E02A95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220332864"/>
        <c:axId val="575292400"/>
      </c:barChart>
      <c:catAx>
        <c:axId val="122033286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75292400"/>
        <c:crosses val="autoZero"/>
        <c:auto val="1"/>
        <c:lblAlgn val="ctr"/>
        <c:lblOffset val="100"/>
        <c:noMultiLvlLbl val="0"/>
      </c:catAx>
      <c:valAx>
        <c:axId val="575292400"/>
        <c:scaling>
          <c:orientation val="minMax"/>
        </c:scaling>
        <c:delete val="1"/>
        <c:axPos val="t"/>
        <c:numFmt formatCode="0.0%" sourceLinked="1"/>
        <c:majorTickMark val="none"/>
        <c:minorTickMark val="none"/>
        <c:tickLblPos val="nextTo"/>
        <c:crossAx val="1220332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000"/>
              <a:t>мал. 26. Розподіл</a:t>
            </a:r>
            <a:r>
              <a:rPr lang="uk-UA" sz="1000" baseline="0"/>
              <a:t> респондентів, керівників і педагогів ЗДО, щодо способів взаємодії з вихованцями та їхніми батьками під час дистанційного навчання</a:t>
            </a:r>
            <a:endParaRPr lang="uk-UA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0.56902087002971768"/>
          <c:y val="0.13892825252513541"/>
          <c:w val="0.40736384444001178"/>
          <c:h val="0.7749652427467185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'[Книга1 (version 2).xlsb.xlsx]Аркуш1'!$A$121</c:f>
              <c:strCache>
                <c:ptCount val="1"/>
                <c:pt idx="0">
                  <c:v>Керівники ЗДО</c:v>
                </c:pt>
              </c:strCache>
            </c:strRef>
          </c:tx>
          <c:spPr>
            <a:pattFill prst="plaid">
              <a:fgClr>
                <a:srgbClr val="FC8E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'[Книга1 (version 2).xlsb.xlsx]Аркуш1'!$B$120:$H$120</c:f>
              <c:strCache>
                <c:ptCount val="7"/>
                <c:pt idx="0">
                  <c:v>Проводяться онлайн зайняття</c:v>
                </c:pt>
                <c:pt idx="1">
                  <c:v>Створюються короткі відо для дітей та батьків</c:v>
                </c:pt>
                <c:pt idx="2">
                  <c:v>Запроваджено індивідуальні онлайн зустрічі</c:v>
                </c:pt>
                <c:pt idx="3">
                  <c:v>На сайті закладу розміщено рекомендації для батьків</c:v>
                </c:pt>
                <c:pt idx="4">
                  <c:v>Організовано спільні справи з використання інтернет ресурсів</c:v>
                </c:pt>
                <c:pt idx="5">
                  <c:v>Використовується ресурс "Сучасне дошкілля під крилами захисту"</c:v>
                </c:pt>
                <c:pt idx="6">
                  <c:v>Інше: організовано очне навчання вдома для дітей старшого дошкільного віку</c:v>
                </c:pt>
              </c:strCache>
            </c:strRef>
          </c:cat>
          <c:val>
            <c:numRef>
              <c:f>'[Книга1 (version 2).xlsb.xlsx]Аркуш1'!$B$121:$H$121</c:f>
              <c:numCache>
                <c:formatCode>0.0%</c:formatCode>
                <c:ptCount val="7"/>
                <c:pt idx="0">
                  <c:v>0.64300000000000002</c:v>
                </c:pt>
                <c:pt idx="1">
                  <c:v>0.55400000000000005</c:v>
                </c:pt>
                <c:pt idx="2">
                  <c:v>0.23200000000000001</c:v>
                </c:pt>
                <c:pt idx="3">
                  <c:v>0.161</c:v>
                </c:pt>
                <c:pt idx="4">
                  <c:v>0.23200000000000001</c:v>
                </c:pt>
                <c:pt idx="5">
                  <c:v>0</c:v>
                </c:pt>
                <c:pt idx="6">
                  <c:v>1.7999999999999999E-2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44-4925-B008-25658F98DE3A}"/>
            </c:ext>
          </c:extLst>
        </c:ser>
        <c:ser>
          <c:idx val="1"/>
          <c:order val="1"/>
          <c:tx>
            <c:strRef>
              <c:f>'[Книга1 (version 2).xlsb.xlsx]Аркуш1'!$A$122</c:f>
              <c:strCache>
                <c:ptCount val="1"/>
                <c:pt idx="0">
                  <c:v>Педагогічні працівники ЗДО</c:v>
                </c:pt>
              </c:strCache>
            </c:strRef>
          </c:tx>
          <c:spPr>
            <a:pattFill prst="wdUpDiag">
              <a:fgClr>
                <a:srgbClr val="FC8E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'[Книга1 (version 2).xlsb.xlsx]Аркуш1'!$B$120:$H$120</c:f>
              <c:strCache>
                <c:ptCount val="7"/>
                <c:pt idx="0">
                  <c:v>Проводяться онлайн зайняття</c:v>
                </c:pt>
                <c:pt idx="1">
                  <c:v>Створюються короткі відо для дітей та батьків</c:v>
                </c:pt>
                <c:pt idx="2">
                  <c:v>Запроваджено індивідуальні онлайн зустрічі</c:v>
                </c:pt>
                <c:pt idx="3">
                  <c:v>На сайті закладу розміщено рекомендації для батьків</c:v>
                </c:pt>
                <c:pt idx="4">
                  <c:v>Організовано спільні справи з використання інтернет ресурсів</c:v>
                </c:pt>
                <c:pt idx="5">
                  <c:v>Використовується ресурс "Сучасне дошкілля під крилами захисту"</c:v>
                </c:pt>
                <c:pt idx="6">
                  <c:v>Інше: організовано очне навчання вдома для дітей старшого дошкільного віку</c:v>
                </c:pt>
              </c:strCache>
            </c:strRef>
          </c:cat>
          <c:val>
            <c:numRef>
              <c:f>'[Книга1 (version 2).xlsb.xlsx]Аркуш1'!$B$122:$H$122</c:f>
              <c:numCache>
                <c:formatCode>0.0%</c:formatCode>
                <c:ptCount val="7"/>
                <c:pt idx="0">
                  <c:v>0.63</c:v>
                </c:pt>
                <c:pt idx="1">
                  <c:v>0.72199999999999998</c:v>
                </c:pt>
                <c:pt idx="2">
                  <c:v>0.19800000000000001</c:v>
                </c:pt>
                <c:pt idx="3">
                  <c:v>9.9000000000000005E-2</c:v>
                </c:pt>
                <c:pt idx="4">
                  <c:v>0.255</c:v>
                </c:pt>
                <c:pt idx="5">
                  <c:v>3.3000000000000002E-2</c:v>
                </c:pt>
                <c:pt idx="6">
                  <c:v>1.6E-2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44-4925-B008-25658F98DE3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79073023"/>
        <c:axId val="383127343"/>
      </c:barChart>
      <c:catAx>
        <c:axId val="379073023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83127343"/>
        <c:crosses val="autoZero"/>
        <c:auto val="1"/>
        <c:lblAlgn val="ctr"/>
        <c:lblOffset val="100"/>
        <c:noMultiLvlLbl val="0"/>
      </c:catAx>
      <c:valAx>
        <c:axId val="383127343"/>
        <c:scaling>
          <c:orientation val="minMax"/>
        </c:scaling>
        <c:delete val="1"/>
        <c:axPos val="t"/>
        <c:numFmt formatCode="0.0%" sourceLinked="1"/>
        <c:majorTickMark val="none"/>
        <c:minorTickMark val="none"/>
        <c:tickLblPos val="nextTo"/>
        <c:crossAx val="3790730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218836106199474"/>
          <c:y val="0.92876431683152993"/>
          <c:w val="0.61991696615424141"/>
          <c:h val="6.14173228346456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000"/>
              <a:t>мал. 27. Розподіл респондентів, батьків вихованців ЗДО, за отриманням допомоги від педпрацівників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1.3202978465000671E-2"/>
          <c:y val="0.16858814523184601"/>
          <c:w val="0.97355125774536511"/>
          <c:h val="0.6910571595217264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C8E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'[Книга1 (version 2).xlsb.xlsx]Аркуш1'!$A$126:$A$131</c:f>
              <c:strCache>
                <c:ptCount val="6"/>
                <c:pt idx="0">
                  <c:v>Так, є групи в соцмережах, де наша вихователь викладає заняття, поради, відео</c:v>
                </c:pt>
                <c:pt idx="1">
                  <c:v>Так, виховательнадає завдання, рекомендації, спілкується з кожним з батьків (у будь-який спосіб)</c:v>
                </c:pt>
                <c:pt idx="2">
                  <c:v>Так, спільно з вихователем використовуємо платформу "Сучасне дошкілля під крилами захисту""</c:v>
                </c:pt>
                <c:pt idx="3">
                  <c:v>Ні, але в нас є група батьків в соцмережах, де батьки допомагають один одному, діляться корисними посиланнями, рекомендаціями інших закладів дошкільної освіти</c:v>
                </c:pt>
                <c:pt idx="4">
                  <c:v>Ні, я займаюся з дитиною самостійно</c:v>
                </c:pt>
                <c:pt idx="5">
                  <c:v>Ні, я займаюся з дитиною самостійно, використовую платформу МОН «Сучасне дошкілля під крилами захисту»</c:v>
                </c:pt>
              </c:strCache>
            </c:strRef>
          </c:cat>
          <c:val>
            <c:numRef>
              <c:f>'[Книга1 (version 2).xlsb.xlsx]Аркуш1'!$B$126:$B$131</c:f>
              <c:numCache>
                <c:formatCode>0.0%</c:formatCode>
                <c:ptCount val="6"/>
                <c:pt idx="0">
                  <c:v>0.68899999999999995</c:v>
                </c:pt>
                <c:pt idx="1">
                  <c:v>0.58899999999999997</c:v>
                </c:pt>
                <c:pt idx="2">
                  <c:v>0.15</c:v>
                </c:pt>
                <c:pt idx="3">
                  <c:v>3.4000000000000002E-2</c:v>
                </c:pt>
                <c:pt idx="4">
                  <c:v>0.17699999999999999</c:v>
                </c:pt>
                <c:pt idx="5">
                  <c:v>5.0000000000000001E-3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BB-48AB-BF16-8654C9AE5C7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1402511"/>
        <c:axId val="269495471"/>
      </c:barChart>
      <c:catAx>
        <c:axId val="40140251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69495471"/>
        <c:crosses val="autoZero"/>
        <c:auto val="1"/>
        <c:lblAlgn val="ctr"/>
        <c:lblOffset val="100"/>
        <c:noMultiLvlLbl val="0"/>
      </c:catAx>
      <c:valAx>
        <c:axId val="269495471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4014025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0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мал. 28. Розподіл респондентів, керівників і педпрацівників ЗДО, за відповідями щодо забезпечення комп'ютерною технікою для організації дистанційного навчання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'[Книга1 (version 2).xlsb.xlsx]Аркуш1'!$B$132</c:f>
              <c:strCache>
                <c:ptCount val="1"/>
                <c:pt idx="0">
                  <c:v>Керівники ЗДО</c:v>
                </c:pt>
              </c:strCache>
            </c:strRef>
          </c:tx>
          <c:spPr>
            <a:pattFill prst="plaid">
              <a:fgClr>
                <a:srgbClr val="FC8E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'[Книга1 (version 2).xlsb.xlsx]Аркуш1'!$A$133:$A$136</c:f>
              <c:strCache>
                <c:ptCount val="4"/>
                <c:pt idx="0">
                  <c:v>Педпрацівники використовують використовують комп’ютерну техніку в ЗДО</c:v>
                </c:pt>
                <c:pt idx="1">
                  <c:v>ЗДО надав більшості педагогів комп’ютерну техніку для роботи вдома</c:v>
                </c:pt>
                <c:pt idx="2">
                  <c:v>Переважна більшість педагогів використовують власні гаджети</c:v>
                </c:pt>
                <c:pt idx="3">
                  <c:v>Не забезпечено комп'ютерною технікою</c:v>
                </c:pt>
              </c:strCache>
            </c:strRef>
          </c:cat>
          <c:val>
            <c:numRef>
              <c:f>'[Книга1 (version 2).xlsb.xlsx]Аркуш1'!$B$133:$B$136</c:f>
              <c:numCache>
                <c:formatCode>0.0%</c:formatCode>
                <c:ptCount val="4"/>
                <c:pt idx="0">
                  <c:v>0.28599999999999998</c:v>
                </c:pt>
                <c:pt idx="1">
                  <c:v>0.23200000000000001</c:v>
                </c:pt>
                <c:pt idx="2">
                  <c:v>0.48199999999999998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7A-4876-AA6A-B9E84592A11B}"/>
            </c:ext>
          </c:extLst>
        </c:ser>
        <c:ser>
          <c:idx val="1"/>
          <c:order val="1"/>
          <c:tx>
            <c:strRef>
              <c:f>'[Книга1 (version 2).xlsb.xlsx]Аркуш1'!$C$132</c:f>
              <c:strCache>
                <c:ptCount val="1"/>
                <c:pt idx="0">
                  <c:v>Педпрацівники ЗДО</c:v>
                </c:pt>
              </c:strCache>
            </c:strRef>
          </c:tx>
          <c:spPr>
            <a:pattFill prst="wdUpDiag">
              <a:fgClr>
                <a:srgbClr val="FC8E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'[Книга1 (version 2).xlsb.xlsx]Аркуш1'!$A$133:$A$136</c:f>
              <c:strCache>
                <c:ptCount val="4"/>
                <c:pt idx="0">
                  <c:v>Педпрацівники використовують використовують комп’ютерну техніку в ЗДО</c:v>
                </c:pt>
                <c:pt idx="1">
                  <c:v>ЗДО надав більшості педагогів комп’ютерну техніку для роботи вдома</c:v>
                </c:pt>
                <c:pt idx="2">
                  <c:v>Переважна більшість педагогів використовують власні гаджети</c:v>
                </c:pt>
                <c:pt idx="3">
                  <c:v>Не забезпечено комп'ютерною технікою</c:v>
                </c:pt>
              </c:strCache>
            </c:strRef>
          </c:cat>
          <c:val>
            <c:numRef>
              <c:f>'[Книга1 (version 2).xlsb.xlsx]Аркуш1'!$C$133:$C$136</c:f>
              <c:numCache>
                <c:formatCode>0.0%</c:formatCode>
                <c:ptCount val="4"/>
                <c:pt idx="0">
                  <c:v>0.308</c:v>
                </c:pt>
                <c:pt idx="1">
                  <c:v>0.16500000000000001</c:v>
                </c:pt>
                <c:pt idx="2">
                  <c:v>0.48399999999999999</c:v>
                </c:pt>
                <c:pt idx="3">
                  <c:v>4.3999999999999997E-2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7A-4876-AA6A-B9E84592A11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79078303"/>
        <c:axId val="1561452751"/>
      </c:barChart>
      <c:catAx>
        <c:axId val="379078303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61452751"/>
        <c:crosses val="autoZero"/>
        <c:auto val="1"/>
        <c:lblAlgn val="ctr"/>
        <c:lblOffset val="100"/>
        <c:noMultiLvlLbl val="0"/>
      </c:catAx>
      <c:valAx>
        <c:axId val="1561452751"/>
        <c:scaling>
          <c:orientation val="minMax"/>
        </c:scaling>
        <c:delete val="1"/>
        <c:axPos val="t"/>
        <c:numFmt formatCode="0.0%" sourceLinked="1"/>
        <c:majorTickMark val="none"/>
        <c:minorTickMark val="none"/>
        <c:tickLblPos val="nextTo"/>
        <c:crossAx val="3790783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000"/>
              <a:t>мал. 29. Розподіл респондентів, керівників і педпрацівників ЗДО, щодо</a:t>
            </a:r>
            <a:r>
              <a:rPr lang="uk-UA" sz="1000" baseline="0"/>
              <a:t> дотримання гарантій та наявності випадків</a:t>
            </a:r>
            <a:endParaRPr lang="uk-UA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'[Книга1 (version 2).xlsb.xlsx]Аркуш1'!$B$151</c:f>
              <c:strCache>
                <c:ptCount val="1"/>
                <c:pt idx="0">
                  <c:v>Керівники ЗДО</c:v>
                </c:pt>
              </c:strCache>
            </c:strRef>
          </c:tx>
          <c:spPr>
            <a:solidFill>
              <a:srgbClr val="FC8E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2812801027508011E-3"/>
                  <c:y val="8.871146595697494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AB2-4F8E-B446-3134327B32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'[Книга1 (version 2).xlsb.xlsx]Аркуш1'!$A$152:$A$159</c:f>
              <c:strCache>
                <c:ptCount val="8"/>
                <c:pt idx="0">
                  <c:v>несвоєчасної виплати заробітної плати</c:v>
                </c:pt>
                <c:pt idx="1">
                  <c:v>оголошення простою</c:v>
                </c:pt>
                <c:pt idx="2">
                  <c:v>залучення до роботи понаднормово/у вихідні дні</c:v>
                </c:pt>
                <c:pt idx="3">
                  <c:v>надання відпусток без збереження заробітної плати</c:v>
                </c:pt>
                <c:pt idx="4">
                  <c:v>зменшення фінансування доплат/надбавок/підвищення посадового окладу</c:v>
                </c:pt>
                <c:pt idx="5">
                  <c:v>припинення фінансування доплат/надбавок/підвищення посадового окладу</c:v>
                </c:pt>
                <c:pt idx="6">
                  <c:v>виплати додаткових доплат/премій за рахунок коштів громади</c:v>
                </c:pt>
                <c:pt idx="7">
                  <c:v>припинення трудових відносин</c:v>
                </c:pt>
              </c:strCache>
            </c:strRef>
          </c:cat>
          <c:val>
            <c:numRef>
              <c:f>'[Книга1 (version 2).xlsb.xlsx]Аркуш1'!$B$152:$B$159</c:f>
              <c:numCache>
                <c:formatCode>0.0%</c:formatCode>
                <c:ptCount val="8"/>
                <c:pt idx="0">
                  <c:v>5.6497175141242938E-3</c:v>
                </c:pt>
                <c:pt idx="1">
                  <c:v>0.87005649717514122</c:v>
                </c:pt>
                <c:pt idx="2">
                  <c:v>1.1299435028248588E-2</c:v>
                </c:pt>
                <c:pt idx="3">
                  <c:v>0.31638418079096048</c:v>
                </c:pt>
                <c:pt idx="4">
                  <c:v>0.35028248587570621</c:v>
                </c:pt>
                <c:pt idx="5">
                  <c:v>0.15819209039548024</c:v>
                </c:pt>
                <c:pt idx="6">
                  <c:v>0.4576271186440678</c:v>
                </c:pt>
                <c:pt idx="7">
                  <c:v>0.15819209039548024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B2-4F8E-B446-3134327B32CC}"/>
            </c:ext>
          </c:extLst>
        </c:ser>
        <c:ser>
          <c:idx val="1"/>
          <c:order val="1"/>
          <c:tx>
            <c:strRef>
              <c:f>'[Книга1 (version 2).xlsb.xlsx]Аркуш1'!$C$151</c:f>
              <c:strCache>
                <c:ptCount val="1"/>
                <c:pt idx="0">
                  <c:v>Педпрацівники ЗДО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'[Книга1 (version 2).xlsb.xlsx]Аркуш1'!$A$152:$A$159</c:f>
              <c:strCache>
                <c:ptCount val="8"/>
                <c:pt idx="0">
                  <c:v>несвоєчасної виплати заробітної плати</c:v>
                </c:pt>
                <c:pt idx="1">
                  <c:v>оголошення простою</c:v>
                </c:pt>
                <c:pt idx="2">
                  <c:v>залучення до роботи понаднормово/у вихідні дні</c:v>
                </c:pt>
                <c:pt idx="3">
                  <c:v>надання відпусток без збереження заробітної плати</c:v>
                </c:pt>
                <c:pt idx="4">
                  <c:v>зменшення фінансування доплат/надбавок/підвищення посадового окладу</c:v>
                </c:pt>
                <c:pt idx="5">
                  <c:v>припинення фінансування доплат/надбавок/підвищення посадового окладу</c:v>
                </c:pt>
                <c:pt idx="6">
                  <c:v>виплати додаткових доплат/премій за рахунок коштів громади</c:v>
                </c:pt>
                <c:pt idx="7">
                  <c:v>припинення трудових відносин</c:v>
                </c:pt>
              </c:strCache>
            </c:strRef>
          </c:cat>
          <c:val>
            <c:numRef>
              <c:f>'[Книга1 (version 2).xlsb.xlsx]Аркуш1'!$C$152:$C$159</c:f>
              <c:numCache>
                <c:formatCode>0.0%</c:formatCode>
                <c:ptCount val="8"/>
                <c:pt idx="0">
                  <c:v>4.1800643086816719E-2</c:v>
                </c:pt>
                <c:pt idx="1">
                  <c:v>0.74276527331189712</c:v>
                </c:pt>
                <c:pt idx="2">
                  <c:v>1.9292604501607719E-2</c:v>
                </c:pt>
                <c:pt idx="3">
                  <c:v>0.10289389067524116</c:v>
                </c:pt>
                <c:pt idx="4">
                  <c:v>0.45337620578778137</c:v>
                </c:pt>
                <c:pt idx="5">
                  <c:v>0.29260450160771706</c:v>
                </c:pt>
                <c:pt idx="6">
                  <c:v>0.41800643086816719</c:v>
                </c:pt>
                <c:pt idx="7">
                  <c:v>2.2508038585209004E-2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B2-4F8E-B446-3134327B32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79080223"/>
        <c:axId val="336471215"/>
      </c:barChart>
      <c:catAx>
        <c:axId val="379080223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36471215"/>
        <c:crosses val="autoZero"/>
        <c:auto val="1"/>
        <c:lblAlgn val="ctr"/>
        <c:lblOffset val="100"/>
        <c:noMultiLvlLbl val="0"/>
      </c:catAx>
      <c:valAx>
        <c:axId val="336471215"/>
        <c:scaling>
          <c:orientation val="minMax"/>
        </c:scaling>
        <c:delete val="1"/>
        <c:axPos val="t"/>
        <c:numFmt formatCode="0.0%" sourceLinked="1"/>
        <c:majorTickMark val="none"/>
        <c:minorTickMark val="none"/>
        <c:tickLblPos val="nextTo"/>
        <c:crossAx val="3790802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8032416511166837E-3"/>
          <c:y val="2.8070175438596492E-2"/>
          <c:w val="0.99819675834888333"/>
          <c:h val="0.634636137866761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батьки </c:v>
                </c:pt>
              </c:strCache>
            </c:strRef>
          </c:tx>
          <c:spPr>
            <a:solidFill>
              <a:srgbClr val="FC8E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2"/>
                <c:pt idx="0">
                  <c:v>місто </c:v>
                </c:pt>
                <c:pt idx="1">
                  <c:v>село</c:v>
                </c:pt>
              </c:strCache>
              <c:extLst/>
            </c:strRef>
          </c:cat>
          <c:val>
            <c:numRef>
              <c:f>Лист1!$B$2:$B$5</c:f>
              <c:numCache>
                <c:formatCode>0.00%</c:formatCode>
                <c:ptCount val="2"/>
                <c:pt idx="0">
                  <c:v>0.498</c:v>
                </c:pt>
                <c:pt idx="1">
                  <c:v>0.502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4C7E-437E-9F8A-AF3A489D8F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керівники</c:v>
                </c:pt>
              </c:strCache>
            </c:strRef>
          </c:tx>
          <c:spPr>
            <a:pattFill prst="plaid">
              <a:fgClr>
                <a:srgbClr val="FC8E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2"/>
                <c:pt idx="0">
                  <c:v>місто </c:v>
                </c:pt>
                <c:pt idx="1">
                  <c:v>село</c:v>
                </c:pt>
              </c:strCache>
              <c:extLst/>
            </c:strRef>
          </c:cat>
          <c:val>
            <c:numRef>
              <c:f>Лист1!$C$2:$C$5</c:f>
              <c:numCache>
                <c:formatCode>0.00%</c:formatCode>
                <c:ptCount val="2"/>
                <c:pt idx="0">
                  <c:v>0.42899999999999999</c:v>
                </c:pt>
                <c:pt idx="1">
                  <c:v>0.57099999999999995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4C7E-437E-9F8A-AF3A489D8F6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педагогічні працівники </c:v>
                </c:pt>
              </c:strCache>
            </c:strRef>
          </c:tx>
          <c:spPr>
            <a:pattFill prst="wdUpDiag">
              <a:fgClr>
                <a:srgbClr val="FC8E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2"/>
                <c:pt idx="0">
                  <c:v>місто </c:v>
                </c:pt>
                <c:pt idx="1">
                  <c:v>село</c:v>
                </c:pt>
              </c:strCache>
              <c:extLst/>
            </c:strRef>
          </c:cat>
          <c:val>
            <c:numRef>
              <c:f>Лист1!$D$2:$D$5</c:f>
              <c:numCache>
                <c:formatCode>0.00%</c:formatCode>
                <c:ptCount val="2"/>
                <c:pt idx="0">
                  <c:v>0.59799999999999998</c:v>
                </c:pt>
                <c:pt idx="1">
                  <c:v>0.40200000000000002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4C7E-437E-9F8A-AF3A489D8F6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6628224"/>
        <c:axId val="216650496"/>
      </c:barChart>
      <c:catAx>
        <c:axId val="216628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6650496"/>
        <c:crosses val="autoZero"/>
        <c:auto val="1"/>
        <c:lblAlgn val="ctr"/>
        <c:lblOffset val="100"/>
        <c:noMultiLvlLbl val="0"/>
      </c:catAx>
      <c:valAx>
        <c:axId val="216650496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216628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364874024115743"/>
          <c:y val="0.83397529242940127"/>
          <c:w val="0.61108946467733594"/>
          <c:h val="0.115399364553115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000"/>
              <a:t>мал. 30. Розподіл респондентів за визначенням причин, що перешкоджають доступності дошкільної освіти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'[Книга1 (version 2).xlsb.xlsx]Аркуш1'!$B$161</c:f>
              <c:strCache>
                <c:ptCount val="1"/>
                <c:pt idx="0">
                  <c:v>Керівники ЗДО</c:v>
                </c:pt>
              </c:strCache>
            </c:strRef>
          </c:tx>
          <c:spPr>
            <a:pattFill prst="plaid">
              <a:fgClr>
                <a:srgbClr val="FC8E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'[Книга1 (version 2).xlsb.xlsx]Аркуш1'!$A$162:$A$173</c:f>
              <c:strCache>
                <c:ptCount val="12"/>
                <c:pt idx="0">
                  <c:v>обмежена кількість установ, що надають послуги догляду та розвитку для дітей (крім дитячих садків) на території проживання;</c:v>
                </c:pt>
                <c:pt idx="1">
                  <c:v>відсутність місць у закладі дошкільної освіти;</c:v>
                </c:pt>
                <c:pt idx="2">
                  <c:v>відсутність архітектурної доступності (відсутність пандусу, наявність високих порогів, ліфтів, підйомників тощо);</c:v>
                </c:pt>
                <c:pt idx="3">
                  <c:v>відсутність належних умов для дітей з особливими освітніми потребами;</c:v>
                </c:pt>
                <c:pt idx="4">
                  <c:v>відсутність можливості отримати в дитячому садочку послуги логопеда, реабілітолога, психолога;</c:v>
                </c:pt>
                <c:pt idx="5">
                  <c:v>негнучкий режим роботи, що не відповідає потребам мешканців;</c:v>
                </c:pt>
                <c:pt idx="6">
                  <c:v>відсутні форм підтримки батьків і дітей у разі, якщо заклад не функціонує;</c:v>
                </c:pt>
                <c:pt idx="7">
                  <c:v>відсутністю належних умов для безпеки учасників освітнього процесу, зокрема укриття;</c:v>
                </c:pt>
                <c:pt idx="8">
                  <c:v>незрозумілий порядок зарахування до закладу дошкільної освіти, зокрема, переліку пільг для першочергового зарахування</c:v>
                </c:pt>
                <c:pt idx="9">
                  <c:v>відсутність прозорої черги на зарахування</c:v>
                </c:pt>
                <c:pt idx="10">
                  <c:v>зруйнованість/пошкодження будівлі ЗДО</c:v>
                </c:pt>
                <c:pt idx="11">
                  <c:v>перешкоди відсутні</c:v>
                </c:pt>
              </c:strCache>
            </c:strRef>
          </c:cat>
          <c:val>
            <c:numRef>
              <c:f>'[Книга1 (version 2).xlsb.xlsx]Аркуш1'!$B$162:$B$173</c:f>
              <c:numCache>
                <c:formatCode>0.0%</c:formatCode>
                <c:ptCount val="12"/>
                <c:pt idx="0">
                  <c:v>0.04</c:v>
                </c:pt>
                <c:pt idx="1">
                  <c:v>6.8000000000000005E-2</c:v>
                </c:pt>
                <c:pt idx="2">
                  <c:v>1.1000000000000001E-2</c:v>
                </c:pt>
                <c:pt idx="3">
                  <c:v>1.7000000000000001E-2</c:v>
                </c:pt>
                <c:pt idx="4">
                  <c:v>0.158</c:v>
                </c:pt>
                <c:pt idx="5">
                  <c:v>0</c:v>
                </c:pt>
                <c:pt idx="6">
                  <c:v>4.4999999999999998E-2</c:v>
                </c:pt>
                <c:pt idx="7">
                  <c:v>0.71799999999999997</c:v>
                </c:pt>
                <c:pt idx="8">
                  <c:v>0</c:v>
                </c:pt>
                <c:pt idx="9">
                  <c:v>0</c:v>
                </c:pt>
                <c:pt idx="10">
                  <c:v>2.2000000000000002E-2</c:v>
                </c:pt>
                <c:pt idx="11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58-4C7B-A0DF-CBEE2198CCC8}"/>
            </c:ext>
          </c:extLst>
        </c:ser>
        <c:ser>
          <c:idx val="1"/>
          <c:order val="1"/>
          <c:tx>
            <c:strRef>
              <c:f>'[Книга1 (version 2).xlsb.xlsx]Аркуш1'!$C$161</c:f>
              <c:strCache>
                <c:ptCount val="1"/>
                <c:pt idx="0">
                  <c:v>Педпрацівники ЗДО</c:v>
                </c:pt>
              </c:strCache>
            </c:strRef>
          </c:tx>
          <c:spPr>
            <a:pattFill prst="wdUpDiag">
              <a:fgClr>
                <a:srgbClr val="FC8E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'[Книга1 (version 2).xlsb.xlsx]Аркуш1'!$A$162:$A$173</c:f>
              <c:strCache>
                <c:ptCount val="12"/>
                <c:pt idx="0">
                  <c:v>обмежена кількість установ, що надають послуги догляду та розвитку для дітей (крім дитячих садків) на території проживання;</c:v>
                </c:pt>
                <c:pt idx="1">
                  <c:v>відсутність місць у закладі дошкільної освіти;</c:v>
                </c:pt>
                <c:pt idx="2">
                  <c:v>відсутність архітектурної доступності (відсутність пандусу, наявність високих порогів, ліфтів, підйомників тощо);</c:v>
                </c:pt>
                <c:pt idx="3">
                  <c:v>відсутність належних умов для дітей з особливими освітніми потребами;</c:v>
                </c:pt>
                <c:pt idx="4">
                  <c:v>відсутність можливості отримати в дитячому садочку послуги логопеда, реабілітолога, психолога;</c:v>
                </c:pt>
                <c:pt idx="5">
                  <c:v>негнучкий режим роботи, що не відповідає потребам мешканців;</c:v>
                </c:pt>
                <c:pt idx="6">
                  <c:v>відсутні форм підтримки батьків і дітей у разі, якщо заклад не функціонує;</c:v>
                </c:pt>
                <c:pt idx="7">
                  <c:v>відсутністю належних умов для безпеки учасників освітнього процесу, зокрема укриття;</c:v>
                </c:pt>
                <c:pt idx="8">
                  <c:v>незрозумілий порядок зарахування до закладу дошкільної освіти, зокрема, переліку пільг для першочергового зарахування</c:v>
                </c:pt>
                <c:pt idx="9">
                  <c:v>відсутність прозорої черги на зарахування</c:v>
                </c:pt>
                <c:pt idx="10">
                  <c:v>зруйнованість/пошкодження будівлі ЗДО</c:v>
                </c:pt>
                <c:pt idx="11">
                  <c:v>перешкоди відсутні</c:v>
                </c:pt>
              </c:strCache>
            </c:strRef>
          </c:cat>
          <c:val>
            <c:numRef>
              <c:f>'[Книга1 (version 2).xlsb.xlsx]Аркуш1'!$C$162:$C$173</c:f>
              <c:numCache>
                <c:formatCode>0.0%</c:formatCode>
                <c:ptCount val="12"/>
                <c:pt idx="0">
                  <c:v>0.158</c:v>
                </c:pt>
                <c:pt idx="1">
                  <c:v>0.09</c:v>
                </c:pt>
                <c:pt idx="2">
                  <c:v>4.4999999999999998E-2</c:v>
                </c:pt>
                <c:pt idx="3">
                  <c:v>0.08</c:v>
                </c:pt>
                <c:pt idx="4">
                  <c:v>0.17399999999999999</c:v>
                </c:pt>
                <c:pt idx="5">
                  <c:v>1.9E-2</c:v>
                </c:pt>
                <c:pt idx="6">
                  <c:v>7.6999999999999999E-2</c:v>
                </c:pt>
                <c:pt idx="7">
                  <c:v>0.63300000000000001</c:v>
                </c:pt>
                <c:pt idx="8">
                  <c:v>0</c:v>
                </c:pt>
                <c:pt idx="9">
                  <c:v>3.0000000000000001E-3</c:v>
                </c:pt>
                <c:pt idx="10">
                  <c:v>0</c:v>
                </c:pt>
                <c:pt idx="11">
                  <c:v>4.4999999999999998E-2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58-4C7B-A0DF-CBEE2198CCC8}"/>
            </c:ext>
          </c:extLst>
        </c:ser>
        <c:ser>
          <c:idx val="2"/>
          <c:order val="2"/>
          <c:tx>
            <c:strRef>
              <c:f>'[Книга1 (version 2).xlsb.xlsx]Аркуш1'!$D$161</c:f>
              <c:strCache>
                <c:ptCount val="1"/>
                <c:pt idx="0">
                  <c:v>Батьки дітей дошкільного віку</c:v>
                </c:pt>
              </c:strCache>
            </c:strRef>
          </c:tx>
          <c:spPr>
            <a:solidFill>
              <a:srgbClr val="FC8E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'[Книга1 (version 2).xlsb.xlsx]Аркуш1'!$A$162:$A$173</c:f>
              <c:strCache>
                <c:ptCount val="12"/>
                <c:pt idx="0">
                  <c:v>обмежена кількість установ, що надають послуги догляду та розвитку для дітей (крім дитячих садків) на території проживання;</c:v>
                </c:pt>
                <c:pt idx="1">
                  <c:v>відсутність місць у закладі дошкільної освіти;</c:v>
                </c:pt>
                <c:pt idx="2">
                  <c:v>відсутність архітектурної доступності (відсутність пандусу, наявність високих порогів, ліфтів, підйомників тощо);</c:v>
                </c:pt>
                <c:pt idx="3">
                  <c:v>відсутність належних умов для дітей з особливими освітніми потребами;</c:v>
                </c:pt>
                <c:pt idx="4">
                  <c:v>відсутність можливості отримати в дитячому садочку послуги логопеда, реабілітолога, психолога;</c:v>
                </c:pt>
                <c:pt idx="5">
                  <c:v>негнучкий режим роботи, що не відповідає потребам мешканців;</c:v>
                </c:pt>
                <c:pt idx="6">
                  <c:v>відсутні форм підтримки батьків і дітей у разі, якщо заклад не функціонує;</c:v>
                </c:pt>
                <c:pt idx="7">
                  <c:v>відсутністю належних умов для безпеки учасників освітнього процесу, зокрема укриття;</c:v>
                </c:pt>
                <c:pt idx="8">
                  <c:v>незрозумілий порядок зарахування до закладу дошкільної освіти, зокрема, переліку пільг для першочергового зарахування</c:v>
                </c:pt>
                <c:pt idx="9">
                  <c:v>відсутність прозорої черги на зарахування</c:v>
                </c:pt>
                <c:pt idx="10">
                  <c:v>зруйнованість/пошкодження будівлі ЗДО</c:v>
                </c:pt>
                <c:pt idx="11">
                  <c:v>перешкоди відсутні</c:v>
                </c:pt>
              </c:strCache>
            </c:strRef>
          </c:cat>
          <c:val>
            <c:numRef>
              <c:f>'[Книга1 (version 2).xlsb.xlsx]Аркуш1'!$D$162:$D$173</c:f>
              <c:numCache>
                <c:formatCode>0.0%</c:formatCode>
                <c:ptCount val="12"/>
                <c:pt idx="0">
                  <c:v>0.309</c:v>
                </c:pt>
                <c:pt idx="1">
                  <c:v>0.112</c:v>
                </c:pt>
                <c:pt idx="2">
                  <c:v>1.9E-2</c:v>
                </c:pt>
                <c:pt idx="3">
                  <c:v>1.2E-2</c:v>
                </c:pt>
                <c:pt idx="4">
                  <c:v>0.155</c:v>
                </c:pt>
                <c:pt idx="5">
                  <c:v>7.5999999999999998E-2</c:v>
                </c:pt>
                <c:pt idx="6">
                  <c:v>6.4000000000000001E-2</c:v>
                </c:pt>
                <c:pt idx="7">
                  <c:v>0.41599999999999998</c:v>
                </c:pt>
                <c:pt idx="8">
                  <c:v>2.1999999999999999E-2</c:v>
                </c:pt>
                <c:pt idx="9">
                  <c:v>3.2000000000000001E-2</c:v>
                </c:pt>
                <c:pt idx="10">
                  <c:v>1.2999999999999999E-2</c:v>
                </c:pt>
                <c:pt idx="11">
                  <c:v>2.9000000000000001E-2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58-4C7B-A0DF-CBEE2198CCC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1390511"/>
        <c:axId val="272296991"/>
      </c:barChart>
      <c:catAx>
        <c:axId val="401390511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72296991"/>
        <c:crosses val="autoZero"/>
        <c:auto val="1"/>
        <c:lblAlgn val="ctr"/>
        <c:lblOffset val="100"/>
        <c:noMultiLvlLbl val="0"/>
      </c:catAx>
      <c:valAx>
        <c:axId val="272296991"/>
        <c:scaling>
          <c:orientation val="minMax"/>
        </c:scaling>
        <c:delete val="1"/>
        <c:axPos val="t"/>
        <c:numFmt formatCode="0.0%" sourceLinked="1"/>
        <c:majorTickMark val="none"/>
        <c:minorTickMark val="none"/>
        <c:tickLblPos val="nextTo"/>
        <c:crossAx val="4013905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000"/>
              <a:t>мал. 31.</a:t>
            </a:r>
            <a:r>
              <a:rPr lang="uk-UA" sz="1000" baseline="0"/>
              <a:t> Розподіл респондентів за визначенням можливих шляхів забезпечення доступності </a:t>
            </a:r>
            <a:r>
              <a:rPr lang="uk-UA" sz="1000" b="0" i="0" u="none" strike="noStrike" baseline="0">
                <a:effectLst/>
              </a:rPr>
              <a:t>дошкільної освіти</a:t>
            </a:r>
            <a:endParaRPr lang="uk-UA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'[Книга1 (version 2).xlsb.xlsx]Аркуш1'!$B$177</c:f>
              <c:strCache>
                <c:ptCount val="1"/>
                <c:pt idx="0">
                  <c:v>Керівники ЗДО</c:v>
                </c:pt>
              </c:strCache>
            </c:strRef>
          </c:tx>
          <c:spPr>
            <a:pattFill prst="plaid">
              <a:fgClr>
                <a:srgbClr val="0000FF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'[Книга1 (version 2).xlsb.xlsx]Аркуш1'!$A$178:$A$190</c:f>
              <c:strCache>
                <c:ptCount val="13"/>
                <c:pt idx="0">
                  <c:v>створення додаткових місць у функціонуючих закладах дошкільної освіти</c:v>
                </c:pt>
                <c:pt idx="1">
                  <c:v>відкриття нових закладів дошкільної освіти</c:v>
                </c:pt>
                <c:pt idx="2">
                  <c:v>урізноманітнення інституційних форм здобуття дошкільної освіти шляхом відкриття ЗДО у пристосованих приміщеннях, утворення мобільних (пересувних) центрів, відкриття груп короткотривалого перебування якомога ближче до місця проживання дітей;</c:v>
                </c:pt>
                <c:pt idx="3">
                  <c:v>збільшення кількості приватних садочків</c:v>
                </c:pt>
                <c:pt idx="4">
                  <c:v>запровадження електронної реєстрації до закладів дошкільної освіти</c:v>
                </c:pt>
                <c:pt idx="5">
                  <c:v>визначення правил зарахування до закладів дошкільної освіти, їх оприлюднення</c:v>
                </c:pt>
                <c:pt idx="6">
                  <c:v>встановлення додаткових пільг, у тому числі права на першочергове зарахування;</c:v>
                </c:pt>
                <c:pt idx="7">
                  <c:v>організація підвезення здобувачів освіти, які цього потребують, до закладу дошкільної освіти та у зворотному напрямку;</c:v>
                </c:pt>
                <c:pt idx="8">
                  <c:v>забезпечення безпечних умов (зокрема, наявність укриттів)</c:v>
                </c:pt>
                <c:pt idx="9">
                  <c:v>забезпечення архітектурної доступності будівель і приміщень, у тому числі шляхом розумного пристосування, універсального дизайну;</c:v>
                </c:pt>
                <c:pt idx="10">
                  <c:v>створення інклюзивних груп</c:v>
                </c:pt>
                <c:pt idx="11">
                  <c:v>запровадження гнучких форм організації освітнього процесу, раціонального режиму роботи</c:v>
                </c:pt>
                <c:pt idx="12">
                  <c:v>створення можливості отримати в дитячому садочку послуги логопеда, реабілітолога, психолога;</c:v>
                </c:pt>
              </c:strCache>
            </c:strRef>
          </c:cat>
          <c:val>
            <c:numRef>
              <c:f>'[Книга1 (version 2).xlsb.xlsx]Аркуш1'!$B$178:$B$190</c:f>
              <c:numCache>
                <c:formatCode>0.0%</c:formatCode>
                <c:ptCount val="13"/>
                <c:pt idx="0">
                  <c:v>5.6000000000000001E-2</c:v>
                </c:pt>
                <c:pt idx="1">
                  <c:v>5.0999999999999997E-2</c:v>
                </c:pt>
                <c:pt idx="2">
                  <c:v>0.107</c:v>
                </c:pt>
                <c:pt idx="3">
                  <c:v>0</c:v>
                </c:pt>
                <c:pt idx="4">
                  <c:v>6.0000000000000001E-3</c:v>
                </c:pt>
                <c:pt idx="5">
                  <c:v>0</c:v>
                </c:pt>
                <c:pt idx="6">
                  <c:v>6.0000000000000001E-3</c:v>
                </c:pt>
                <c:pt idx="7">
                  <c:v>8.5000000000000006E-2</c:v>
                </c:pt>
                <c:pt idx="8">
                  <c:v>0.76800000000000002</c:v>
                </c:pt>
                <c:pt idx="9">
                  <c:v>5.6000000000000001E-2</c:v>
                </c:pt>
                <c:pt idx="10">
                  <c:v>5.0999999999999997E-2</c:v>
                </c:pt>
                <c:pt idx="11">
                  <c:v>7.9000000000000001E-2</c:v>
                </c:pt>
                <c:pt idx="12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4D-43F6-A28B-81FEA694C311}"/>
            </c:ext>
          </c:extLst>
        </c:ser>
        <c:ser>
          <c:idx val="1"/>
          <c:order val="1"/>
          <c:tx>
            <c:strRef>
              <c:f>'[Книга1 (version 2).xlsb.xlsx]Аркуш1'!$C$177</c:f>
              <c:strCache>
                <c:ptCount val="1"/>
                <c:pt idx="0">
                  <c:v>Педпрацівники ЗДО</c:v>
                </c:pt>
              </c:strCache>
            </c:strRef>
          </c:tx>
          <c:spPr>
            <a:pattFill prst="wdUpDiag">
              <a:fgClr>
                <a:srgbClr val="0000FF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'[Книга1 (version 2).xlsb.xlsx]Аркуш1'!$A$178:$A$190</c:f>
              <c:strCache>
                <c:ptCount val="13"/>
                <c:pt idx="0">
                  <c:v>створення додаткових місць у функціонуючих закладах дошкільної освіти</c:v>
                </c:pt>
                <c:pt idx="1">
                  <c:v>відкриття нових закладів дошкільної освіти</c:v>
                </c:pt>
                <c:pt idx="2">
                  <c:v>урізноманітнення інституційних форм здобуття дошкільної освіти шляхом відкриття ЗДО у пристосованих приміщеннях, утворення мобільних (пересувних) центрів, відкриття груп короткотривалого перебування якомога ближче до місця проживання дітей;</c:v>
                </c:pt>
                <c:pt idx="3">
                  <c:v>збільшення кількості приватних садочків</c:v>
                </c:pt>
                <c:pt idx="4">
                  <c:v>запровадження електронної реєстрації до закладів дошкільної освіти</c:v>
                </c:pt>
                <c:pt idx="5">
                  <c:v>визначення правил зарахування до закладів дошкільної освіти, їх оприлюднення</c:v>
                </c:pt>
                <c:pt idx="6">
                  <c:v>встановлення додаткових пільг, у тому числі права на першочергове зарахування;</c:v>
                </c:pt>
                <c:pt idx="7">
                  <c:v>організація підвезення здобувачів освіти, які цього потребують, до закладу дошкільної освіти та у зворотному напрямку;</c:v>
                </c:pt>
                <c:pt idx="8">
                  <c:v>забезпечення безпечних умов (зокрема, наявність укриттів)</c:v>
                </c:pt>
                <c:pt idx="9">
                  <c:v>забезпечення архітектурної доступності будівель і приміщень, у тому числі шляхом розумного пристосування, універсального дизайну;</c:v>
                </c:pt>
                <c:pt idx="10">
                  <c:v>створення інклюзивних груп</c:v>
                </c:pt>
                <c:pt idx="11">
                  <c:v>запровадження гнучких форм організації освітнього процесу, раціонального режиму роботи</c:v>
                </c:pt>
                <c:pt idx="12">
                  <c:v>створення можливості отримати в дитячому садочку послуги логопеда, реабілітолога, психолога;</c:v>
                </c:pt>
              </c:strCache>
            </c:strRef>
          </c:cat>
          <c:val>
            <c:numRef>
              <c:f>'[Книга1 (version 2).xlsb.xlsx]Аркуш1'!$C$178:$C$190</c:f>
              <c:numCache>
                <c:formatCode>0.0%</c:formatCode>
                <c:ptCount val="13"/>
                <c:pt idx="0">
                  <c:v>0.11899999999999999</c:v>
                </c:pt>
                <c:pt idx="1">
                  <c:v>0.13500000000000001</c:v>
                </c:pt>
                <c:pt idx="2">
                  <c:v>0.129</c:v>
                </c:pt>
                <c:pt idx="3">
                  <c:v>2.5999999999999999E-2</c:v>
                </c:pt>
                <c:pt idx="4">
                  <c:v>2.5999999999999999E-2</c:v>
                </c:pt>
                <c:pt idx="5">
                  <c:v>3.2000000000000001E-2</c:v>
                </c:pt>
                <c:pt idx="6">
                  <c:v>4.8000000000000001E-2</c:v>
                </c:pt>
                <c:pt idx="7">
                  <c:v>0.113</c:v>
                </c:pt>
                <c:pt idx="8">
                  <c:v>0.71699999999999997</c:v>
                </c:pt>
                <c:pt idx="9">
                  <c:v>7.0999999999999994E-2</c:v>
                </c:pt>
                <c:pt idx="10">
                  <c:v>0.129</c:v>
                </c:pt>
                <c:pt idx="11">
                  <c:v>7.6999999999999999E-2</c:v>
                </c:pt>
                <c:pt idx="12">
                  <c:v>0.28899999999999998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4D-43F6-A28B-81FEA694C311}"/>
            </c:ext>
          </c:extLst>
        </c:ser>
        <c:ser>
          <c:idx val="2"/>
          <c:order val="2"/>
          <c:tx>
            <c:strRef>
              <c:f>'[Книга1 (version 2).xlsb.xlsx]Аркуш1'!$D$177</c:f>
              <c:strCache>
                <c:ptCount val="1"/>
                <c:pt idx="0">
                  <c:v>Батьки дітей дошкільного віку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'[Книга1 (version 2).xlsb.xlsx]Аркуш1'!$A$178:$A$190</c:f>
              <c:strCache>
                <c:ptCount val="13"/>
                <c:pt idx="0">
                  <c:v>створення додаткових місць у функціонуючих закладах дошкільної освіти</c:v>
                </c:pt>
                <c:pt idx="1">
                  <c:v>відкриття нових закладів дошкільної освіти</c:v>
                </c:pt>
                <c:pt idx="2">
                  <c:v>урізноманітнення інституційних форм здобуття дошкільної освіти шляхом відкриття ЗДО у пристосованих приміщеннях, утворення мобільних (пересувних) центрів, відкриття груп короткотривалого перебування якомога ближче до місця проживання дітей;</c:v>
                </c:pt>
                <c:pt idx="3">
                  <c:v>збільшення кількості приватних садочків</c:v>
                </c:pt>
                <c:pt idx="4">
                  <c:v>запровадження електронної реєстрації до закладів дошкільної освіти</c:v>
                </c:pt>
                <c:pt idx="5">
                  <c:v>визначення правил зарахування до закладів дошкільної освіти, їх оприлюднення</c:v>
                </c:pt>
                <c:pt idx="6">
                  <c:v>встановлення додаткових пільг, у тому числі права на першочергове зарахування;</c:v>
                </c:pt>
                <c:pt idx="7">
                  <c:v>організація підвезення здобувачів освіти, які цього потребують, до закладу дошкільної освіти та у зворотному напрямку;</c:v>
                </c:pt>
                <c:pt idx="8">
                  <c:v>забезпечення безпечних умов (зокрема, наявність укриттів)</c:v>
                </c:pt>
                <c:pt idx="9">
                  <c:v>забезпечення архітектурної доступності будівель і приміщень, у тому числі шляхом розумного пристосування, універсального дизайну;</c:v>
                </c:pt>
                <c:pt idx="10">
                  <c:v>створення інклюзивних груп</c:v>
                </c:pt>
                <c:pt idx="11">
                  <c:v>запровадження гнучких форм організації освітнього процесу, раціонального режиму роботи</c:v>
                </c:pt>
                <c:pt idx="12">
                  <c:v>створення можливості отримати в дитячому садочку послуги логопеда, реабілітолога, психолога;</c:v>
                </c:pt>
              </c:strCache>
            </c:strRef>
          </c:cat>
          <c:val>
            <c:numRef>
              <c:f>'[Книга1 (version 2).xlsb.xlsx]Аркуш1'!$D$178:$D$190</c:f>
              <c:numCache>
                <c:formatCode>0.0%</c:formatCode>
                <c:ptCount val="13"/>
                <c:pt idx="0">
                  <c:v>0.16200000000000001</c:v>
                </c:pt>
                <c:pt idx="1">
                  <c:v>0.23100000000000001</c:v>
                </c:pt>
                <c:pt idx="2">
                  <c:v>0.10100000000000001</c:v>
                </c:pt>
                <c:pt idx="3">
                  <c:v>4.1000000000000002E-2</c:v>
                </c:pt>
                <c:pt idx="4">
                  <c:v>4.2999999999999997E-2</c:v>
                </c:pt>
                <c:pt idx="5">
                  <c:v>3.9E-2</c:v>
                </c:pt>
                <c:pt idx="6">
                  <c:v>5.1999999999999998E-2</c:v>
                </c:pt>
                <c:pt idx="7">
                  <c:v>7.0000000000000007E-2</c:v>
                </c:pt>
                <c:pt idx="8">
                  <c:v>0.59599999999999997</c:v>
                </c:pt>
                <c:pt idx="9">
                  <c:v>4.1000000000000002E-2</c:v>
                </c:pt>
                <c:pt idx="10">
                  <c:v>6.8000000000000005E-2</c:v>
                </c:pt>
                <c:pt idx="11">
                  <c:v>7.2999999999999995E-2</c:v>
                </c:pt>
                <c:pt idx="12">
                  <c:v>0.26200000000000001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4D-43F6-A28B-81FEA694C31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82936591"/>
        <c:axId val="333884287"/>
      </c:barChart>
      <c:catAx>
        <c:axId val="382936591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33884287"/>
        <c:crosses val="autoZero"/>
        <c:auto val="1"/>
        <c:lblAlgn val="ctr"/>
        <c:lblOffset val="100"/>
        <c:noMultiLvlLbl val="0"/>
      </c:catAx>
      <c:valAx>
        <c:axId val="333884287"/>
        <c:scaling>
          <c:orientation val="minMax"/>
        </c:scaling>
        <c:delete val="1"/>
        <c:axPos val="t"/>
        <c:numFmt formatCode="0.0%" sourceLinked="1"/>
        <c:majorTickMark val="none"/>
        <c:minorTickMark val="none"/>
        <c:tickLblPos val="nextTo"/>
        <c:crossAx val="382936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000"/>
              <a:t>мал. 4. Розподіл учасників опитування, кервників і вихователів ЗДО, за місцепроживанням під час воєнного стану в Україні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Керівники ЗДО</c:v>
                </c:pt>
              </c:strCache>
            </c:strRef>
          </c:tx>
          <c:spPr>
            <a:pattFill prst="plaid">
              <a:fgClr>
                <a:srgbClr val="FC8E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4"/>
                <c:pt idx="0">
                  <c:v>не змінилося</c:v>
                </c:pt>
                <c:pt idx="1">
                  <c:v>так,  маю статус внутрішньо-переміщеної особи</c:v>
                </c:pt>
                <c:pt idx="2">
                  <c:v>повернувся(-лася) після виїзду за межі країни</c:v>
                </c:pt>
                <c:pt idx="3">
                  <c:v>повернувся(-лася) після переміщення із іншого регіону країни</c:v>
                </c:pt>
              </c:strCache>
            </c:strRef>
          </c:cat>
          <c:val>
            <c:numRef>
              <c:f>Аркуш1!$B$2:$B$5</c:f>
              <c:numCache>
                <c:formatCode>0.00%</c:formatCode>
                <c:ptCount val="4"/>
                <c:pt idx="0">
                  <c:v>0.89300000000000002</c:v>
                </c:pt>
                <c:pt idx="1">
                  <c:v>2.3E-2</c:v>
                </c:pt>
                <c:pt idx="2">
                  <c:v>2.3E-2</c:v>
                </c:pt>
                <c:pt idx="3">
                  <c:v>6.2E-2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FC-4D9C-92F2-2C8B0A346A07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Вихователі ЗДО</c:v>
                </c:pt>
              </c:strCache>
            </c:strRef>
          </c:tx>
          <c:spPr>
            <a:pattFill prst="wdUpDiag">
              <a:fgClr>
                <a:srgbClr val="FC8E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4"/>
                <c:pt idx="0">
                  <c:v>не змінилося</c:v>
                </c:pt>
                <c:pt idx="1">
                  <c:v>так,  маю статус внутрішньо-переміщеної особи</c:v>
                </c:pt>
                <c:pt idx="2">
                  <c:v>повернувся(-лася) після виїзду за межі країни</c:v>
                </c:pt>
                <c:pt idx="3">
                  <c:v>повернувся(-лася) після переміщення із іншого регіону країни</c:v>
                </c:pt>
              </c:strCache>
            </c:strRef>
          </c:cat>
          <c:val>
            <c:numRef>
              <c:f>Аркуш1!$C$2:$C$5</c:f>
              <c:numCache>
                <c:formatCode>0.00%</c:formatCode>
                <c:ptCount val="4"/>
                <c:pt idx="0">
                  <c:v>0.746</c:v>
                </c:pt>
                <c:pt idx="1">
                  <c:v>0.10299999999999999</c:v>
                </c:pt>
                <c:pt idx="2">
                  <c:v>5.5E-2</c:v>
                </c:pt>
                <c:pt idx="3">
                  <c:v>9.6000000000000002E-2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FC-4D9C-92F2-2C8B0A346A0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85680192"/>
        <c:axId val="687463696"/>
      </c:barChart>
      <c:catAx>
        <c:axId val="68568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87463696"/>
        <c:crosses val="autoZero"/>
        <c:auto val="1"/>
        <c:lblAlgn val="ctr"/>
        <c:lblOffset val="100"/>
        <c:noMultiLvlLbl val="0"/>
      </c:catAx>
      <c:valAx>
        <c:axId val="687463696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685680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146394751105022"/>
          <c:y val="0.90376671666041741"/>
          <c:w val="0.57707210497789951"/>
          <c:h val="7.24237595300587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/>
            </a:pPr>
            <a:r>
              <a:rPr lang="uk-UA" sz="1000" b="0"/>
              <a:t>мал. 5. Розподіл ЗДО,</a:t>
            </a:r>
            <a:r>
              <a:rPr lang="uk-UA" sz="1000" b="0" baseline="0"/>
              <a:t> охоплених моніторингм, за формами організації освітнього процесу</a:t>
            </a:r>
            <a:endParaRPr lang="uk-UA" sz="1000" b="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827462356679106E-2"/>
          <c:y val="0.18484974923779859"/>
          <c:w val="0.51417833187518225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pattFill prst="smCheck">
                <a:fgClr>
                  <a:srgbClr val="0000FF"/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2-A058-4252-A49C-18E9C749792F}"/>
              </c:ext>
            </c:extLst>
          </c:dPt>
          <c:dPt>
            <c:idx val="1"/>
            <c:bubble3D val="0"/>
            <c:spPr>
              <a:pattFill prst="lgConfetti">
                <a:fgClr>
                  <a:srgbClr val="0000FF"/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3-A058-4252-A49C-18E9C749792F}"/>
              </c:ext>
            </c:extLst>
          </c:dPt>
          <c:dPt>
            <c:idx val="2"/>
            <c:bubble3D val="0"/>
            <c:spPr>
              <a:solidFill>
                <a:srgbClr val="0000FF"/>
              </a:solidFill>
            </c:spPr>
            <c:extLst>
              <c:ext xmlns:c16="http://schemas.microsoft.com/office/drawing/2014/chart" uri="{C3380CC4-5D6E-409C-BE32-E72D297353CC}">
                <c16:uniqueId val="{00000001-A058-4252-A49C-18E9C749792F}"/>
              </c:ext>
            </c:extLst>
          </c:dPt>
          <c:dLbls>
            <c:dLbl>
              <c:idx val="0"/>
              <c:layout>
                <c:manualLayout>
                  <c:x val="-5.7460457245475896E-2"/>
                  <c:y val="-0.155837565422665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058-4252-A49C-18E9C749792F}"/>
                </c:ext>
              </c:extLst>
            </c:dLbl>
            <c:dLbl>
              <c:idx val="1"/>
              <c:layout>
                <c:manualLayout>
                  <c:x val="5.0318932685343112E-2"/>
                  <c:y val="7.6121777586020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058-4252-A49C-18E9C749792F}"/>
                </c:ext>
              </c:extLst>
            </c:dLbl>
            <c:dLbl>
              <c:idx val="2"/>
              <c:layout>
                <c:manualLayout>
                  <c:x val="-4.4976861444951059E-3"/>
                  <c:y val="2.47286027116430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058-4252-A49C-18E9C749792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ЗДО функціонує в звичайному (очному) режимі</c:v>
                </c:pt>
                <c:pt idx="1">
                  <c:v>ЗДО надає освітні послуги дистанційно</c:v>
                </c:pt>
                <c:pt idx="2">
                  <c:v>ЗДО НЕ працює (простій)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0.49399999999999999</c:v>
                </c:pt>
                <c:pt idx="1">
                  <c:v>0.27300000000000002</c:v>
                </c:pt>
                <c:pt idx="2">
                  <c:v>0.23300000000000001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58-4252-A49C-18E9C74979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>
            <a:defRPr sz="1050"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0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мал. 6. Розподіл учасників опитування за функціонуванням ЗДО, де вони працюють або які відвідують їхні діти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За рішеннями засновників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ЗДО функціонує, реально надає освітні послуги</c:v>
                </c:pt>
                <c:pt idx="1">
                  <c:v>ЗДО НЕ функціонує, освітні послуги НЕ надаються</c:v>
                </c:pt>
              </c:strCache>
            </c:strRef>
          </c:cat>
          <c:val>
            <c:numRef>
              <c:f>Аркуш1!$B$2:$B$3</c:f>
              <c:numCache>
                <c:formatCode>0.00%</c:formatCode>
                <c:ptCount val="2"/>
                <c:pt idx="0">
                  <c:v>0.76700000000000002</c:v>
                </c:pt>
                <c:pt idx="1">
                  <c:v>0.23300000000000001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31-47FB-84E3-DADF4296006E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Керівники ЗДО</c:v>
                </c:pt>
              </c:strCache>
            </c:strRef>
          </c:tx>
          <c:spPr>
            <a:pattFill prst="plaid">
              <a:fgClr>
                <a:srgbClr val="FC8E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ЗДО функціонує, реально надає освітні послуги</c:v>
                </c:pt>
                <c:pt idx="1">
                  <c:v>ЗДО НЕ функціонує, освітні послуги НЕ надаються</c:v>
                </c:pt>
              </c:strCache>
            </c:strRef>
          </c:cat>
          <c:val>
            <c:numRef>
              <c:f>Аркуш1!$C$2:$C$3</c:f>
              <c:numCache>
                <c:formatCode>0.00%</c:formatCode>
                <c:ptCount val="2"/>
                <c:pt idx="0">
                  <c:v>0.52500000000000002</c:v>
                </c:pt>
                <c:pt idx="1">
                  <c:v>0.47499999999999998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31-47FB-84E3-DADF4296006E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Педпрацівники ЗДО</c:v>
                </c:pt>
              </c:strCache>
            </c:strRef>
          </c:tx>
          <c:spPr>
            <a:pattFill prst="wdUpDiag">
              <a:fgClr>
                <a:srgbClr val="FC8E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ЗДО функціонує, реально надає освітні послуги</c:v>
                </c:pt>
                <c:pt idx="1">
                  <c:v>ЗДО НЕ функціонує, освітні послуги НЕ надаються</c:v>
                </c:pt>
              </c:strCache>
            </c:strRef>
          </c:cat>
          <c:val>
            <c:numRef>
              <c:f>Аркуш1!$D$2:$D$3</c:f>
              <c:numCache>
                <c:formatCode>0.00%</c:formatCode>
                <c:ptCount val="2"/>
                <c:pt idx="0">
                  <c:v>0.64600000000000002</c:v>
                </c:pt>
                <c:pt idx="1">
                  <c:v>0.35399999999999998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31-47FB-84E3-DADF4296006E}"/>
            </c:ext>
          </c:extLst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Батьки вихованців ЗДО</c:v>
                </c:pt>
              </c:strCache>
            </c:strRef>
          </c:tx>
          <c:spPr>
            <a:solidFill>
              <a:srgbClr val="FC8E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ЗДО функціонує, реально надає освітні послуги</c:v>
                </c:pt>
                <c:pt idx="1">
                  <c:v>ЗДО НЕ функціонує, освітні послуги НЕ надаються</c:v>
                </c:pt>
              </c:strCache>
            </c:strRef>
          </c:cat>
          <c:val>
            <c:numRef>
              <c:f>Аркуш1!$E$2:$E$3</c:f>
              <c:numCache>
                <c:formatCode>0.00%</c:formatCode>
                <c:ptCount val="2"/>
                <c:pt idx="0">
                  <c:v>0.73699999999999999</c:v>
                </c:pt>
                <c:pt idx="1">
                  <c:v>0.26300000000000001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131-47FB-84E3-DADF4296006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860000432"/>
        <c:axId val="185195264"/>
      </c:barChart>
      <c:catAx>
        <c:axId val="18600004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85195264"/>
        <c:crosses val="autoZero"/>
        <c:auto val="1"/>
        <c:lblAlgn val="ctr"/>
        <c:lblOffset val="100"/>
        <c:noMultiLvlLbl val="0"/>
      </c:catAx>
      <c:valAx>
        <c:axId val="185195264"/>
        <c:scaling>
          <c:orientation val="minMax"/>
        </c:scaling>
        <c:delete val="1"/>
        <c:axPos val="t"/>
        <c:numFmt formatCode="0.00%" sourceLinked="1"/>
        <c:majorTickMark val="none"/>
        <c:minorTickMark val="none"/>
        <c:tickLblPos val="nextTo"/>
        <c:crossAx val="186000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3986220472440934E-2"/>
          <c:y val="0.85036610389783807"/>
          <c:w val="0.84360163312919223"/>
          <c:h val="0.127022251104988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000"/>
              <a:t>мал. 7. Розподіл респондентів,</a:t>
            </a:r>
            <a:r>
              <a:rPr lang="uk-UA" sz="1000" baseline="0"/>
              <a:t> керівників і педпрацівників ЗДО, за визначенням причин, з яких ЗДО не функціонує </a:t>
            </a:r>
            <a:endParaRPr lang="uk-UA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0.46239645619242703"/>
          <c:y val="0.13547057343872673"/>
          <c:w val="0.49506911716932184"/>
          <c:h val="0.709694110114260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Керівники ЗДО</c:v>
                </c:pt>
              </c:strCache>
            </c:strRef>
          </c:tx>
          <c:spPr>
            <a:pattFill prst="plaid">
              <a:fgClr>
                <a:srgbClr val="FC8E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Аркуш1!$A$2:$A$7</c:f>
              <c:strCache>
                <c:ptCount val="6"/>
                <c:pt idx="0">
                  <c:v>відсутнє укриття</c:v>
                </c:pt>
                <c:pt idx="1">
                  <c:v>не облаштовано укриття належним чином</c:v>
                </c:pt>
                <c:pt idx="2">
                  <c:v>йдуть ремонтні роботи в укритті </c:v>
                </c:pt>
                <c:pt idx="3">
                  <c:v>укриття облаштовано, але рішення про відновлення роботи в звичному режимі поки не прийнято</c:v>
                </c:pt>
                <c:pt idx="4">
                  <c:v>заборона Держпродспоживслужби (неякісна вода)</c:v>
                </c:pt>
                <c:pt idx="5">
                  <c:v>ЗДО зруйновано/пошкоджено</c:v>
                </c:pt>
              </c:strCache>
            </c:strRef>
          </c:cat>
          <c:val>
            <c:numRef>
              <c:f>Аркуш1!$B$2:$B$7</c:f>
              <c:numCache>
                <c:formatCode>0.0%</c:formatCode>
                <c:ptCount val="6"/>
                <c:pt idx="0">
                  <c:v>0.72599999999999998</c:v>
                </c:pt>
                <c:pt idx="1">
                  <c:v>0.16700000000000001</c:v>
                </c:pt>
                <c:pt idx="2">
                  <c:v>3.5999999999999997E-2</c:v>
                </c:pt>
                <c:pt idx="3">
                  <c:v>0</c:v>
                </c:pt>
                <c:pt idx="4">
                  <c:v>0</c:v>
                </c:pt>
                <c:pt idx="5">
                  <c:v>7.0999999999999994E-2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A0-48B8-8E57-9F26A484A2C2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Педпрацівники</c:v>
                </c:pt>
              </c:strCache>
            </c:strRef>
          </c:tx>
          <c:spPr>
            <a:pattFill prst="wdUpDiag">
              <a:fgClr>
                <a:srgbClr val="FC8E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Аркуш1!$A$2:$A$7</c:f>
              <c:strCache>
                <c:ptCount val="6"/>
                <c:pt idx="0">
                  <c:v>відсутнє укриття</c:v>
                </c:pt>
                <c:pt idx="1">
                  <c:v>не облаштовано укриття належним чином</c:v>
                </c:pt>
                <c:pt idx="2">
                  <c:v>йдуть ремонтні роботи в укритті </c:v>
                </c:pt>
                <c:pt idx="3">
                  <c:v>укриття облаштовано, але рішення про відновлення роботи в звичному режимі поки не прийнято</c:v>
                </c:pt>
                <c:pt idx="4">
                  <c:v>заборона Держпродспоживслужби (неякісна вода)</c:v>
                </c:pt>
                <c:pt idx="5">
                  <c:v>ЗДО зруйновано/пошкоджено</c:v>
                </c:pt>
              </c:strCache>
            </c:strRef>
          </c:cat>
          <c:val>
            <c:numRef>
              <c:f>Аркуш1!$C$2:$C$7</c:f>
              <c:numCache>
                <c:formatCode>0.0%</c:formatCode>
                <c:ptCount val="6"/>
                <c:pt idx="0">
                  <c:v>0.745</c:v>
                </c:pt>
                <c:pt idx="1">
                  <c:v>0.109</c:v>
                </c:pt>
                <c:pt idx="2">
                  <c:v>8.3000000000000004E-2</c:v>
                </c:pt>
                <c:pt idx="3">
                  <c:v>8.1000000000000003E-2</c:v>
                </c:pt>
                <c:pt idx="4">
                  <c:v>0.01</c:v>
                </c:pt>
                <c:pt idx="5">
                  <c:v>5.5E-2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A0-48B8-8E57-9F26A484A2C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83526255"/>
        <c:axId val="78823375"/>
      </c:barChart>
      <c:catAx>
        <c:axId val="83526255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78823375"/>
        <c:crosses val="autoZero"/>
        <c:auto val="1"/>
        <c:lblAlgn val="ctr"/>
        <c:lblOffset val="100"/>
        <c:noMultiLvlLbl val="0"/>
      </c:catAx>
      <c:valAx>
        <c:axId val="78823375"/>
        <c:scaling>
          <c:orientation val="minMax"/>
        </c:scaling>
        <c:delete val="1"/>
        <c:axPos val="t"/>
        <c:numFmt formatCode="0.0%" sourceLinked="1"/>
        <c:majorTickMark val="none"/>
        <c:minorTickMark val="none"/>
        <c:tickLblPos val="nextTo"/>
        <c:crossAx val="835262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0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мал. 8. Розподіл респондентів, батьків дітей дошкільного віку, за причинами незарахування дітей до ЗДО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C8E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'[Книга1 (version 2).xlsb.xlsx]Аркуш1'!$A$11:$A$18</c:f>
              <c:strCache>
                <c:ptCount val="8"/>
                <c:pt idx="0">
                  <c:v>відсутність закладу дошкільної освіти (ясла, дитячий садочок) у населеному пункті, до проживає Ваша родина</c:v>
                </c:pt>
                <c:pt idx="1">
                  <c:v>відсутність місць у закладі дошкільної освіти</c:v>
                </c:pt>
                <c:pt idx="2">
                  <c:v>дитячий садок є, і місця в ньому є, але його режим роботи не відповідає потребам дитини</c:v>
                </c:pt>
                <c:pt idx="3">
                  <c:v>недовіра до якості освіти у дитячому садочку</c:v>
                </c:pt>
                <c:pt idx="4">
                  <c:v>дитина має особливі освітні потреби, тому нам відмовили в зарахуванні</c:v>
                </c:pt>
                <c:pt idx="5">
                  <c:v>небезпечна ситуація в регіоні</c:v>
                </c:pt>
                <c:pt idx="6">
                  <c:v>неготовність закладу освіти до роботи</c:v>
                </c:pt>
                <c:pt idx="7">
                  <c:v>рішення батьків</c:v>
                </c:pt>
              </c:strCache>
            </c:strRef>
          </c:cat>
          <c:val>
            <c:numRef>
              <c:f>'[Книга1 (version 2).xlsb.xlsx]Аркуш1'!$B$11:$B$18</c:f>
              <c:numCache>
                <c:formatCode>0.0%</c:formatCode>
                <c:ptCount val="8"/>
                <c:pt idx="0">
                  <c:v>7.4999999999999997E-2</c:v>
                </c:pt>
                <c:pt idx="1">
                  <c:v>0.15</c:v>
                </c:pt>
                <c:pt idx="2">
                  <c:v>2.5000000000000001E-2</c:v>
                </c:pt>
                <c:pt idx="3">
                  <c:v>2.5000000000000001E-2</c:v>
                </c:pt>
                <c:pt idx="4">
                  <c:v>2.5000000000000001E-2</c:v>
                </c:pt>
                <c:pt idx="5">
                  <c:v>0.52500000000000002</c:v>
                </c:pt>
                <c:pt idx="6">
                  <c:v>0.27700000000000002</c:v>
                </c:pt>
                <c:pt idx="7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01-4849-8389-B62CB5BB2EE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13328736"/>
        <c:axId val="523008000"/>
      </c:barChart>
      <c:catAx>
        <c:axId val="51332873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23008000"/>
        <c:crosses val="autoZero"/>
        <c:auto val="1"/>
        <c:lblAlgn val="ctr"/>
        <c:lblOffset val="100"/>
        <c:noMultiLvlLbl val="0"/>
      </c:catAx>
      <c:valAx>
        <c:axId val="523008000"/>
        <c:scaling>
          <c:orientation val="minMax"/>
        </c:scaling>
        <c:delete val="1"/>
        <c:axPos val="t"/>
        <c:numFmt formatCode="0.0%" sourceLinked="1"/>
        <c:majorTickMark val="none"/>
        <c:minorTickMark val="none"/>
        <c:tickLblPos val="nextTo"/>
        <c:crossAx val="513328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0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мал. 8_1. Розподіл респондентів, батьків дітей дошкільного віку, за причинами невідвідування дітьми ЗДО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'[Книга1 (version 2).xlsb.xlsx]Аркуш1'!$A$54:$A$61</c:f>
              <c:strCache>
                <c:ptCount val="8"/>
                <c:pt idx="0">
                  <c:v>відсутнє укриття</c:v>
                </c:pt>
                <c:pt idx="1">
                  <c:v>не облаштовано укриття належним чином</c:v>
                </c:pt>
                <c:pt idx="2">
                  <c:v>місткість укриття замала, тому відвідують не всі діти</c:v>
                </c:pt>
                <c:pt idx="3">
                  <c:v>садочок працює, але я хвилююся за безпеку дитини, вдома безпечніше</c:v>
                </c:pt>
                <c:pt idx="4">
                  <c:v>організовано дистанційне навчання, вихователі надають завдання, рекомендації,спілкуються з нами онлайн </c:v>
                </c:pt>
                <c:pt idx="5">
                  <c:v>вихователі працюють з нами дистанційно, використовуючи ресурс "Сучасне дошкілля під крилами захисту"</c:v>
                </c:pt>
                <c:pt idx="6">
                  <c:v>Сім'я виїхала за кордон або в інший регіон країни</c:v>
                </c:pt>
                <c:pt idx="7">
                  <c:v>ЗДО зруйновано/пошкоджено</c:v>
                </c:pt>
              </c:strCache>
            </c:strRef>
          </c:cat>
          <c:val>
            <c:numRef>
              <c:f>'[Книга1 (version 2).xlsb.xlsx]Аркуш1'!$B$54:$B$61</c:f>
              <c:numCache>
                <c:formatCode>0.0%</c:formatCode>
                <c:ptCount val="8"/>
                <c:pt idx="0">
                  <c:v>0.40100000000000002</c:v>
                </c:pt>
                <c:pt idx="1">
                  <c:v>0.112</c:v>
                </c:pt>
                <c:pt idx="2">
                  <c:v>2.5999999999999999E-2</c:v>
                </c:pt>
                <c:pt idx="3">
                  <c:v>9.0999999999999998E-2</c:v>
                </c:pt>
                <c:pt idx="4">
                  <c:v>0.58899999999999997</c:v>
                </c:pt>
                <c:pt idx="5" formatCode="0%">
                  <c:v>0.15</c:v>
                </c:pt>
                <c:pt idx="6">
                  <c:v>1.6E-2</c:v>
                </c:pt>
                <c:pt idx="7">
                  <c:v>3.9E-2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AC-4C48-94EF-391F0B3073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92640224"/>
        <c:axId val="2130971343"/>
      </c:barChart>
      <c:catAx>
        <c:axId val="6926402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130971343"/>
        <c:crosses val="autoZero"/>
        <c:auto val="1"/>
        <c:lblAlgn val="ctr"/>
        <c:lblOffset val="100"/>
        <c:noMultiLvlLbl val="0"/>
      </c:catAx>
      <c:valAx>
        <c:axId val="2130971343"/>
        <c:scaling>
          <c:orientation val="minMax"/>
        </c:scaling>
        <c:delete val="1"/>
        <c:axPos val="t"/>
        <c:numFmt formatCode="0.0%" sourceLinked="1"/>
        <c:majorTickMark val="none"/>
        <c:minorTickMark val="none"/>
        <c:tickLblPos val="nextTo"/>
        <c:crossAx val="692640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jFOgqJ940xkUlA18y2p4S4xyQg==">CgMxLjAyCGguZ2pkZ3hzMg5oLmc5MGl6OWhlY2d1bDgAciExZWJ5RXEwbS1LRHJ6ZHdHb3RkVWgweGhKSVQzLVJYdEs=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A50675-4DAC-49B7-A65D-0CF7B750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23</Pages>
  <Words>17378</Words>
  <Characters>9906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Колінко</cp:lastModifiedBy>
  <cp:revision>740</cp:revision>
  <dcterms:created xsi:type="dcterms:W3CDTF">2023-12-28T06:59:00Z</dcterms:created>
  <dcterms:modified xsi:type="dcterms:W3CDTF">2023-12-31T13:59:00Z</dcterms:modified>
</cp:coreProperties>
</file>