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1FD" w:rsidRPr="00EC12AA" w:rsidRDefault="007B01FD" w:rsidP="007B01FD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C1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:rsidR="007B01FD" w:rsidRPr="00EC12AA" w:rsidRDefault="007B01FD" w:rsidP="007B01FD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7B01FD" w:rsidRPr="00EC12AA" w:rsidRDefault="007B01FD" w:rsidP="007B01FD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290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2811"/>
        <w:gridCol w:w="7091"/>
      </w:tblGrid>
      <w:tr w:rsidR="007B01FD" w:rsidRPr="00EC12AA" w:rsidTr="005A2E84">
        <w:trPr>
          <w:trHeight w:val="987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01FD" w:rsidRPr="00EC12AA" w:rsidRDefault="007B01FD" w:rsidP="007B01FD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1E89" w:rsidRPr="00EC12AA" w:rsidRDefault="002C4225" w:rsidP="00941E89">
            <w:pPr>
              <w:spacing w:after="0" w:line="240" w:lineRule="auto"/>
              <w:ind w:left="141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941E89" w:rsidRPr="00EC12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</w:t>
            </w:r>
            <w:r w:rsidR="00941E89" w:rsidRPr="00EC1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оловний спеціаліст відділу </w:t>
            </w:r>
            <w:r w:rsidR="00D05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моніторингових досліджень </w:t>
            </w:r>
            <w:r w:rsidR="00941E89" w:rsidRPr="00EC1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департаменту акредитації та моніторингу.</w:t>
            </w:r>
          </w:p>
          <w:p w:rsidR="007B01FD" w:rsidRPr="00EC12AA" w:rsidRDefault="007B01FD" w:rsidP="00C76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1FD" w:rsidRPr="00EC12AA" w:rsidTr="004C1DFA">
        <w:trPr>
          <w:trHeight w:val="345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01FD" w:rsidRPr="00EC12AA" w:rsidRDefault="007B01FD" w:rsidP="007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D6FB6" w:rsidRPr="00F234E9" w:rsidRDefault="007D6FB6" w:rsidP="007D6FB6">
            <w:pPr>
              <w:tabs>
                <w:tab w:val="left" w:pos="4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F234E9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Здійснює:</w:t>
            </w:r>
          </w:p>
          <w:p w:rsidR="007D6FB6" w:rsidRPr="00F234E9" w:rsidRDefault="007D6FB6" w:rsidP="007D6FB6">
            <w:pPr>
              <w:numPr>
                <w:ilvl w:val="0"/>
                <w:numId w:val="6"/>
              </w:numPr>
              <w:tabs>
                <w:tab w:val="left" w:pos="1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F234E9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обробку та аналіз результатів моніторингових досліджень;</w:t>
            </w:r>
          </w:p>
          <w:p w:rsidR="007D6FB6" w:rsidRPr="00F234E9" w:rsidRDefault="007D6FB6" w:rsidP="007D6FB6">
            <w:pPr>
              <w:numPr>
                <w:ilvl w:val="0"/>
                <w:numId w:val="6"/>
              </w:numPr>
              <w:tabs>
                <w:tab w:val="left" w:pos="1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F234E9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реалізацію прийнятих законодавчих і нормативних актів, державних програм, що стосуються компетенції відділу </w:t>
            </w:r>
            <w:r w:rsidRPr="00F234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моніторингових досліджень (далі –</w:t>
            </w:r>
            <w:r w:rsidRPr="00F234E9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 Відділ);</w:t>
            </w:r>
          </w:p>
          <w:p w:rsidR="007D6FB6" w:rsidRPr="00F234E9" w:rsidRDefault="007D6FB6" w:rsidP="007D6FB6">
            <w:pPr>
              <w:numPr>
                <w:ilvl w:val="0"/>
                <w:numId w:val="6"/>
              </w:numPr>
              <w:tabs>
                <w:tab w:val="left" w:pos="1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F234E9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реалізацію прийнятих законодавчих і нормативних актів, державних програм, що стосуються компетенції Відділу;</w:t>
            </w:r>
          </w:p>
          <w:p w:rsidR="007D6FB6" w:rsidRPr="00F234E9" w:rsidRDefault="007D6FB6" w:rsidP="007D6FB6">
            <w:pPr>
              <w:numPr>
                <w:ilvl w:val="0"/>
                <w:numId w:val="6"/>
              </w:numPr>
              <w:tabs>
                <w:tab w:val="left" w:pos="1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F234E9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аналітично-консультативне забезпечення роботи керівника Відділу та директора департаменту акредитації та моніторингу з питань моніторингових досліджень;</w:t>
            </w:r>
          </w:p>
          <w:p w:rsidR="007D6FB6" w:rsidRPr="00F234E9" w:rsidRDefault="007D6FB6" w:rsidP="007D6FB6">
            <w:pPr>
              <w:numPr>
                <w:ilvl w:val="0"/>
                <w:numId w:val="6"/>
              </w:numPr>
              <w:tabs>
                <w:tab w:val="left" w:pos="1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F234E9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забезпечення збереження зібраної інформації;</w:t>
            </w:r>
          </w:p>
          <w:p w:rsidR="00941E89" w:rsidRPr="00EC12AA" w:rsidRDefault="007D6FB6" w:rsidP="007D6FB6">
            <w:pPr>
              <w:pStyle w:val="docdata"/>
              <w:numPr>
                <w:ilvl w:val="0"/>
                <w:numId w:val="6"/>
              </w:numPr>
              <w:spacing w:before="0" w:beforeAutospacing="0" w:after="0" w:afterAutospacing="0"/>
              <w:ind w:right="135"/>
              <w:jc w:val="both"/>
            </w:pPr>
            <w:r w:rsidRPr="00F234E9">
              <w:rPr>
                <w:rFonts w:eastAsia="Calibri"/>
                <w:color w:val="000000" w:themeColor="text1"/>
                <w:szCs w:val="22"/>
                <w:lang w:eastAsia="en-US"/>
              </w:rPr>
              <w:t>узагальнення практики застосування законодавства з питань, що належать до компетенції Відділу.</w:t>
            </w:r>
          </w:p>
        </w:tc>
      </w:tr>
      <w:tr w:rsidR="007B01FD" w:rsidRPr="00EC12AA" w:rsidTr="005A2E84">
        <w:trPr>
          <w:trHeight w:val="402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7B01FD" w:rsidRPr="00EC12AA" w:rsidRDefault="007B01FD" w:rsidP="007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D" w:rsidRPr="00EC12AA" w:rsidRDefault="007B01FD" w:rsidP="007B01FD">
            <w:pPr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посадовий оклад </w:t>
            </w:r>
            <w:r w:rsidR="00941E89"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9 000</w:t>
            </w:r>
            <w:r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грн.,</w:t>
            </w:r>
          </w:p>
          <w:p w:rsidR="007B01FD" w:rsidRPr="00EC12AA" w:rsidRDefault="007B01FD" w:rsidP="007B01F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надбавка за вислугу років у розмірі, визначеному статтею 52 Закону України «Про державну службу»,</w:t>
            </w:r>
          </w:p>
          <w:p w:rsidR="007B01FD" w:rsidRPr="00EC12AA" w:rsidRDefault="007B01FD" w:rsidP="007B01F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державних органів» (зі змінами).</w:t>
            </w:r>
          </w:p>
        </w:tc>
      </w:tr>
      <w:tr w:rsidR="007B01FD" w:rsidRPr="00EC12AA" w:rsidTr="005A2E84">
        <w:trPr>
          <w:trHeight w:val="53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01FD" w:rsidRPr="00EC12AA" w:rsidRDefault="007B01FD" w:rsidP="007B0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65952" w:rsidRPr="00EC12AA" w:rsidRDefault="007B01FD" w:rsidP="007B01FD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2AA">
              <w:rPr>
                <w:rFonts w:ascii="Times New Roman" w:hAnsi="Times New Roman" w:cs="Times New Roman"/>
                <w:sz w:val="24"/>
                <w:szCs w:val="24"/>
              </w:rPr>
              <w:t xml:space="preserve">на період дії воєнного стану та до дня визначення переможця за результатами конкурсного відбору відповідно до законодавства. </w:t>
            </w:r>
          </w:p>
          <w:p w:rsidR="00865952" w:rsidRPr="00EC12AA" w:rsidRDefault="00865952" w:rsidP="007B01FD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1FD" w:rsidRPr="00EC12AA" w:rsidRDefault="007B01FD" w:rsidP="007B01FD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2AA">
              <w:rPr>
                <w:rFonts w:ascii="Times New Roman" w:hAnsi="Times New Roman" w:cs="Times New Roman"/>
                <w:sz w:val="24"/>
                <w:szCs w:val="24"/>
              </w:rPr>
              <w:t>Граничний строк перебування на посаді становить 12 місяців з дня припинення чи скасування воєнного стану.</w:t>
            </w:r>
          </w:p>
        </w:tc>
      </w:tr>
      <w:tr w:rsidR="007B01FD" w:rsidRPr="00EC12AA" w:rsidTr="005A2E84"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01FD" w:rsidRPr="00EC12AA" w:rsidRDefault="007B01FD" w:rsidP="007B01F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документів,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01FD" w:rsidRPr="00EC12AA" w:rsidRDefault="007B01FD" w:rsidP="007B01F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1) заява </w:t>
            </w:r>
            <w:r w:rsidR="003142DF"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претендента на посаду (сканована копія, засвідчена</w:t>
            </w:r>
            <w:r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власним підписом у разі подання в електронному вигляді);</w:t>
            </w:r>
          </w:p>
          <w:p w:rsidR="007B01FD" w:rsidRPr="00EC12AA" w:rsidRDefault="007B01FD" w:rsidP="007B01FD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 особова картка встановленого зразка в електронному вигляді (з використанням власноручного підпису)</w:t>
            </w:r>
            <w:r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C1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 автобіографія із зазначенням у ній відомостей відповідно щодо працюючих близьких йому осіб в органі;</w:t>
            </w:r>
          </w:p>
          <w:p w:rsidR="007B01FD" w:rsidRPr="00EC12AA" w:rsidRDefault="007B01FD" w:rsidP="007B01F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 резюме за формою згідно з додатком 2 до Порядку проведення конкурсу на зайняття вакантних посад державної служби, затвердженого постановою Кабінету Міністрів України від 25.03.2016 року  № 246 (зі змінами);</w:t>
            </w:r>
          </w:p>
          <w:p w:rsidR="007B01FD" w:rsidRPr="00EC12AA" w:rsidRDefault="007B01FD" w:rsidP="007B01F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4) копія паспорта;</w:t>
            </w:r>
          </w:p>
          <w:p w:rsidR="007B01FD" w:rsidRPr="00EC12AA" w:rsidRDefault="007B01FD" w:rsidP="007B01F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5) копія </w:t>
            </w:r>
            <w:r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реєстраційного номеру облікової картки платника податків</w:t>
            </w:r>
            <w:r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7B01FD" w:rsidRPr="00EC12AA" w:rsidRDefault="007B01FD" w:rsidP="007B01F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6) копії документів про освіту  з додатками;</w:t>
            </w:r>
          </w:p>
          <w:p w:rsidR="007B01FD" w:rsidRPr="00EC12AA" w:rsidRDefault="007B01FD" w:rsidP="007B01F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7) копія трудової книжки;</w:t>
            </w:r>
          </w:p>
          <w:p w:rsidR="007B01FD" w:rsidRPr="00EC12AA" w:rsidRDefault="007B01FD" w:rsidP="007B01F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8) копія військового квитка (для військовозобов’язаних)</w:t>
            </w:r>
          </w:p>
          <w:p w:rsidR="007B01FD" w:rsidRPr="00EC12AA" w:rsidRDefault="00F234E9" w:rsidP="00CA27FA">
            <w:pPr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Документи приймаються до 16</w:t>
            </w:r>
            <w:r w:rsidR="007B01FD"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.00 години                                       </w:t>
            </w:r>
            <w:r w:rsidR="00227005"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</w:t>
            </w:r>
            <w:r w:rsidR="00D60F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23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13 </w:t>
            </w:r>
            <w:r w:rsidR="00D60F1F" w:rsidRPr="00F23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жовтня </w:t>
            </w:r>
            <w:r w:rsidR="007B01FD" w:rsidRPr="00F23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2023 року (включно) </w:t>
            </w:r>
            <w:r w:rsidR="007B01FD"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</w:t>
            </w:r>
            <w:r w:rsidR="00821C79"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21C79"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адресою</w:t>
            </w:r>
            <w:proofErr w:type="spellEnd"/>
            <w:r w:rsidR="00821C79"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вул. </w:t>
            </w:r>
            <w:proofErr w:type="spellStart"/>
            <w:r w:rsidR="00821C79"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Ісаакяна</w:t>
            </w:r>
            <w:proofErr w:type="spellEnd"/>
            <w:r w:rsidR="00821C79"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18, м.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Київ, </w:t>
            </w:r>
            <w:proofErr w:type="spellStart"/>
            <w:r w:rsidR="007B01FD"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</w:t>
            </w:r>
            <w:proofErr w:type="spellEnd"/>
            <w:r w:rsidR="007B01FD"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409 або шляхом надсилання на електронну адресу </w:t>
            </w:r>
            <w:r w:rsidR="007B01FD"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concurs@sqe.gov.ua.</w:t>
            </w:r>
          </w:p>
          <w:p w:rsidR="007B01FD" w:rsidRPr="00EC12AA" w:rsidRDefault="007B01FD" w:rsidP="00CA27FA">
            <w:pPr>
              <w:ind w:left="141" w:right="1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За додатковою інформацією Ви можете звернутись до відділу управління персоналом за телефоном (044) 236-33-29.</w:t>
            </w:r>
          </w:p>
          <w:p w:rsidR="007B01FD" w:rsidRPr="00EC12AA" w:rsidRDefault="007B01FD" w:rsidP="007B01F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656C2" w:rsidRPr="00EC12AA" w:rsidRDefault="00F656C2" w:rsidP="007B01F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01FD" w:rsidRPr="00EC12AA" w:rsidTr="005A2E84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01FD" w:rsidRPr="00EC12AA" w:rsidRDefault="007B01FD" w:rsidP="007B01F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 Кваліфікаційні вимоги </w:t>
            </w:r>
          </w:p>
        </w:tc>
      </w:tr>
      <w:tr w:rsidR="007B01FD" w:rsidRPr="00EC12AA" w:rsidTr="005A2E84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01FD" w:rsidRPr="00EC12AA" w:rsidRDefault="007B01FD" w:rsidP="007B01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01FD" w:rsidRPr="00EC12AA" w:rsidRDefault="007B01FD" w:rsidP="007B01FD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01FD" w:rsidRPr="00EC12AA" w:rsidRDefault="00243F02" w:rsidP="007B01FD">
            <w:pPr>
              <w:spacing w:after="15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освіта за освітнім ступенем не нижче молодшого бакалавра або бакалавра</w:t>
            </w:r>
          </w:p>
        </w:tc>
      </w:tr>
      <w:tr w:rsidR="007B01FD" w:rsidRPr="00EC12AA" w:rsidTr="005A2E84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01FD" w:rsidRPr="00EC12AA" w:rsidRDefault="007B01FD" w:rsidP="007B01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01FD" w:rsidRPr="00EC12AA" w:rsidRDefault="007B01FD" w:rsidP="007B01FD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01FD" w:rsidRPr="00EC12AA" w:rsidRDefault="00FB1007" w:rsidP="007B01FD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Calibri"/>
                <w:sz w:val="24"/>
                <w:szCs w:val="24"/>
              </w:rPr>
              <w:t>не потребує</w:t>
            </w:r>
          </w:p>
        </w:tc>
      </w:tr>
      <w:tr w:rsidR="007B01FD" w:rsidRPr="00EC12AA" w:rsidTr="005A2E84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01FD" w:rsidRPr="00EC12AA" w:rsidRDefault="007B01FD" w:rsidP="007B01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01FD" w:rsidRPr="00EC12AA" w:rsidRDefault="007B01FD" w:rsidP="007B01FD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01FD" w:rsidRPr="00EC12AA" w:rsidRDefault="007B01FD" w:rsidP="007B01FD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</w:rPr>
              <w:t>вільне володіння державною мовою</w:t>
            </w:r>
          </w:p>
        </w:tc>
      </w:tr>
      <w:tr w:rsidR="007B01FD" w:rsidRPr="00EC12AA" w:rsidTr="005A2E84">
        <w:trPr>
          <w:trHeight w:val="372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01FD" w:rsidRPr="00EC12AA" w:rsidRDefault="007B01FD" w:rsidP="007B01FD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Calibri"/>
                <w:b/>
                <w:color w:val="000000" w:themeColor="text1"/>
                <w:sz w:val="24"/>
                <w:szCs w:val="24"/>
              </w:rPr>
              <w:t xml:space="preserve">Вимоги </w:t>
            </w:r>
          </w:p>
        </w:tc>
      </w:tr>
      <w:tr w:rsidR="007B01FD" w:rsidRPr="00EC12AA" w:rsidTr="005A2E84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01FD" w:rsidRPr="00EC12AA" w:rsidRDefault="007B01FD" w:rsidP="007B01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01FD" w:rsidRPr="00EC12AA" w:rsidRDefault="007B01FD" w:rsidP="007B01FD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01FD" w:rsidRPr="00F234E9" w:rsidRDefault="007B01FD" w:rsidP="0061106D">
            <w:pPr>
              <w:spacing w:after="0" w:line="240" w:lineRule="auto"/>
              <w:ind w:left="141" w:right="1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r w:rsidRPr="00F23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Знання:</w:t>
            </w:r>
          </w:p>
          <w:p w:rsidR="007B01FD" w:rsidRPr="00F234E9" w:rsidRDefault="007B01FD" w:rsidP="0061106D">
            <w:pPr>
              <w:spacing w:after="0" w:line="240" w:lineRule="auto"/>
              <w:ind w:left="141" w:right="1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Конституції України;</w:t>
            </w:r>
          </w:p>
          <w:p w:rsidR="007B01FD" w:rsidRPr="00F234E9" w:rsidRDefault="007B01FD" w:rsidP="0061106D">
            <w:pPr>
              <w:spacing w:after="0" w:line="240" w:lineRule="auto"/>
              <w:ind w:left="141" w:right="1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Закону України «Про державну службу»;</w:t>
            </w:r>
          </w:p>
          <w:p w:rsidR="007B01FD" w:rsidRPr="00F234E9" w:rsidRDefault="007B01FD" w:rsidP="0061106D">
            <w:pPr>
              <w:spacing w:after="0" w:line="240" w:lineRule="auto"/>
              <w:ind w:left="141" w:right="139"/>
              <w:jc w:val="both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</w:rPr>
            </w:pPr>
            <w:r w:rsidRPr="00F23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Закону України «Про запобігання корупції»;</w:t>
            </w:r>
          </w:p>
          <w:p w:rsidR="007B01FD" w:rsidRPr="00F234E9" w:rsidRDefault="007B01FD" w:rsidP="00B16424">
            <w:pPr>
              <w:spacing w:after="0" w:line="240" w:lineRule="auto"/>
              <w:ind w:left="141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4E9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Pr="00F23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 України «Про освіту»;</w:t>
            </w:r>
          </w:p>
          <w:p w:rsidR="00A824EC" w:rsidRPr="00F234E9" w:rsidRDefault="00A824EC" w:rsidP="0061106D">
            <w:pPr>
              <w:spacing w:after="0" w:line="240" w:lineRule="auto"/>
              <w:ind w:left="141" w:right="13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Закон України «Про загальну середню освіту»;</w:t>
            </w:r>
          </w:p>
          <w:p w:rsidR="007B01FD" w:rsidRPr="00F234E9" w:rsidRDefault="007B01FD" w:rsidP="0061106D">
            <w:pPr>
              <w:spacing w:after="0"/>
              <w:ind w:left="141" w:right="139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Закон України «Про дошкільну освіту»;</w:t>
            </w:r>
          </w:p>
          <w:p w:rsidR="007B01FD" w:rsidRPr="00F234E9" w:rsidRDefault="00824F89" w:rsidP="0061106D">
            <w:pPr>
              <w:spacing w:after="0" w:line="240" w:lineRule="auto"/>
              <w:ind w:left="141" w:right="13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="007B01FD" w:rsidRPr="00F23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Закон України «Про основні засади державного нагляду (контролю) </w:t>
            </w:r>
            <w:r w:rsidRPr="00F23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="007B01FD" w:rsidRPr="00F23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 сфері господарської діяльності»;</w:t>
            </w:r>
          </w:p>
          <w:p w:rsidR="007B01FD" w:rsidRPr="00F234E9" w:rsidRDefault="00824F89" w:rsidP="0061106D">
            <w:pPr>
              <w:spacing w:after="0" w:line="240" w:lineRule="auto"/>
              <w:ind w:left="141" w:right="13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7B01FD" w:rsidRPr="00F23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Закони України «Про доступ до публічної інформації» та «Про звернення громадян»;</w:t>
            </w:r>
          </w:p>
          <w:p w:rsidR="007B01FD" w:rsidRPr="00F234E9" w:rsidRDefault="00824F89" w:rsidP="0061106D">
            <w:pPr>
              <w:spacing w:after="0" w:line="240" w:lineRule="auto"/>
              <w:ind w:left="141" w:right="13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7B01FD" w:rsidRPr="00F23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 України «Про центральні органи виконавчої влади»;</w:t>
            </w:r>
          </w:p>
          <w:p w:rsidR="007B01FD" w:rsidRPr="00F234E9" w:rsidRDefault="00824F89" w:rsidP="0061106D">
            <w:pPr>
              <w:spacing w:after="0" w:line="240" w:lineRule="auto"/>
              <w:ind w:left="141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7B01FD" w:rsidRPr="00F23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 України «</w:t>
            </w:r>
            <w:r w:rsidR="007B01FD" w:rsidRPr="00F234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 захист персональних даних</w:t>
            </w:r>
            <w:r w:rsidR="007B01FD" w:rsidRPr="00F23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»;</w:t>
            </w:r>
          </w:p>
          <w:p w:rsidR="007B01FD" w:rsidRPr="00EC12AA" w:rsidRDefault="00824F89" w:rsidP="0061106D">
            <w:pPr>
              <w:spacing w:after="0" w:line="240" w:lineRule="auto"/>
              <w:ind w:left="141" w:right="139"/>
              <w:jc w:val="both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</w:rPr>
            </w:pPr>
            <w:r w:rsidRPr="00F23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="007B01FD" w:rsidRPr="00F23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Положення про Державну службу якості освіти України, затверджене постановою Кабінету Міністрів України від 14 березня 2018 р. № 168</w:t>
            </w:r>
            <w:r w:rsidR="00F7269F" w:rsidRPr="00F23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7B01FD" w:rsidRPr="00F23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постанова Кабінету Міністрів України від</w:t>
            </w:r>
            <w:r w:rsidR="0061106D" w:rsidRPr="00F23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B01FD" w:rsidRPr="00F23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 листопада 2018 р. № 935 «Про утворення територіальних органів Державної служби якості освіти».</w:t>
            </w:r>
            <w:bookmarkEnd w:id="0"/>
          </w:p>
        </w:tc>
      </w:tr>
    </w:tbl>
    <w:p w:rsidR="007B01FD" w:rsidRPr="00EC12AA" w:rsidRDefault="007B01FD" w:rsidP="007B01FD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1FD" w:rsidRPr="00EC12AA" w:rsidRDefault="007B01FD" w:rsidP="007B01FD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1FD" w:rsidRPr="00EC12AA" w:rsidRDefault="007B01FD" w:rsidP="007B01FD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1FD" w:rsidRPr="00EC12AA" w:rsidRDefault="007B01FD" w:rsidP="007B01FD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AA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разі наявності, особа, яка претендує на зайняття вакантної посади, може додатково подати такі документи:</w:t>
      </w:r>
    </w:p>
    <w:p w:rsidR="007B01FD" w:rsidRPr="00EC12AA" w:rsidRDefault="007B01FD" w:rsidP="007B01FD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C1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C12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:rsidR="007B01FD" w:rsidRPr="00EC12AA" w:rsidRDefault="007B01FD" w:rsidP="007B01FD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C12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копію довідки про результати перевірки, передбаченої  Законом України «Про очищення влади»;</w:t>
      </w:r>
    </w:p>
    <w:p w:rsidR="007B01FD" w:rsidRPr="00EC12AA" w:rsidRDefault="007B01FD" w:rsidP="007B01FD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інформацію про підтвердження подання декларації особи, уповноваженої на виконання функцій держави або місцевого самоврядування, за 2022 рік, заповненої на офіційному </w:t>
      </w:r>
      <w:proofErr w:type="spellStart"/>
      <w:r w:rsidRPr="00EC12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вебсайті</w:t>
      </w:r>
      <w:proofErr w:type="spellEnd"/>
      <w:r w:rsidRPr="00EC12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Національного агентства з питань запобігання корупції.</w:t>
      </w:r>
    </w:p>
    <w:p w:rsidR="007B01FD" w:rsidRPr="00EC12AA" w:rsidRDefault="007B01FD" w:rsidP="007B01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1FD" w:rsidRPr="00EC12AA" w:rsidRDefault="007B01FD" w:rsidP="007B01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1FD" w:rsidRPr="00EC12AA" w:rsidRDefault="007B01FD" w:rsidP="007B01FD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AA">
        <w:rPr>
          <w:rFonts w:ascii="Times New Roman" w:eastAsia="Times New Roman" w:hAnsi="Times New Roman" w:cs="Times New Roman"/>
          <w:sz w:val="24"/>
          <w:szCs w:val="24"/>
          <w:lang w:eastAsia="ru-RU"/>
        </w:rPr>
        <w:t>* Не розглядаються документи осіб, які відповідно до </w:t>
      </w:r>
      <w:hyperlink r:id="rId6" w:anchor="n280" w:tgtFrame="_blank" w:history="1">
        <w:r w:rsidRPr="00EC12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частини другої</w:t>
        </w:r>
      </w:hyperlink>
      <w:r w:rsidRPr="00EC1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статті 19 Закону України “Про державну службу” не можуть вступити на державну службу.</w:t>
      </w:r>
    </w:p>
    <w:p w:rsidR="007B01FD" w:rsidRPr="00EC12AA" w:rsidRDefault="007B01FD" w:rsidP="007B01FD">
      <w:pPr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12AA">
        <w:rPr>
          <w:rFonts w:ascii="Times New Roman" w:hAnsi="Times New Roman" w:cs="Times New Roman"/>
          <w:b/>
          <w:sz w:val="24"/>
          <w:szCs w:val="24"/>
        </w:rPr>
        <w:t>**</w:t>
      </w:r>
      <w:r w:rsidRPr="00EC12AA">
        <w:rPr>
          <w:rFonts w:ascii="Times New Roman" w:hAnsi="Times New Roman" w:cs="Times New Roman"/>
          <w:sz w:val="24"/>
          <w:szCs w:val="24"/>
        </w:rPr>
        <w:t xml:space="preserve"> Для прийняття рішення щодо призначення на посаду, може проводитись співбесіда.</w:t>
      </w:r>
    </w:p>
    <w:p w:rsidR="007B01FD" w:rsidRPr="00EC12AA" w:rsidRDefault="007B01FD" w:rsidP="007B01FD">
      <w:pPr>
        <w:rPr>
          <w:sz w:val="24"/>
          <w:szCs w:val="24"/>
        </w:rPr>
      </w:pPr>
    </w:p>
    <w:p w:rsidR="00BB7632" w:rsidRPr="00EC12AA" w:rsidRDefault="00F234E9">
      <w:pPr>
        <w:rPr>
          <w:sz w:val="24"/>
          <w:szCs w:val="24"/>
        </w:rPr>
      </w:pPr>
    </w:p>
    <w:sectPr w:rsidR="00BB7632" w:rsidRPr="00EC12AA" w:rsidSect="00FC7DDB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7547"/>
    <w:multiLevelType w:val="hybridMultilevel"/>
    <w:tmpl w:val="426812DC"/>
    <w:lvl w:ilvl="0" w:tplc="E3524F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D2321"/>
    <w:multiLevelType w:val="hybridMultilevel"/>
    <w:tmpl w:val="BFD85C66"/>
    <w:lvl w:ilvl="0" w:tplc="698A53A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E75CC"/>
    <w:multiLevelType w:val="hybridMultilevel"/>
    <w:tmpl w:val="72408362"/>
    <w:lvl w:ilvl="0" w:tplc="F0FE041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4E18"/>
    <w:multiLevelType w:val="multilevel"/>
    <w:tmpl w:val="53CE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3D14CC"/>
    <w:multiLevelType w:val="hybridMultilevel"/>
    <w:tmpl w:val="928466D4"/>
    <w:lvl w:ilvl="0" w:tplc="3204443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938B2"/>
    <w:multiLevelType w:val="hybridMultilevel"/>
    <w:tmpl w:val="A7E22B44"/>
    <w:lvl w:ilvl="0" w:tplc="910023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D3"/>
    <w:rsid w:val="00003896"/>
    <w:rsid w:val="00037B09"/>
    <w:rsid w:val="00061EB1"/>
    <w:rsid w:val="00087662"/>
    <w:rsid w:val="00095ACD"/>
    <w:rsid w:val="000C48C1"/>
    <w:rsid w:val="000D6929"/>
    <w:rsid w:val="00186F91"/>
    <w:rsid w:val="00191D7C"/>
    <w:rsid w:val="0019574B"/>
    <w:rsid w:val="001F6DCE"/>
    <w:rsid w:val="00223F90"/>
    <w:rsid w:val="00227005"/>
    <w:rsid w:val="002321C0"/>
    <w:rsid w:val="00243F02"/>
    <w:rsid w:val="002A16E5"/>
    <w:rsid w:val="002B65FD"/>
    <w:rsid w:val="002C33A5"/>
    <w:rsid w:val="002C4225"/>
    <w:rsid w:val="00312938"/>
    <w:rsid w:val="003142DF"/>
    <w:rsid w:val="0032104A"/>
    <w:rsid w:val="003B0360"/>
    <w:rsid w:val="003C1828"/>
    <w:rsid w:val="003E4CC6"/>
    <w:rsid w:val="00416246"/>
    <w:rsid w:val="00453BD6"/>
    <w:rsid w:val="00472ED3"/>
    <w:rsid w:val="0048436E"/>
    <w:rsid w:val="00492589"/>
    <w:rsid w:val="004C1DFA"/>
    <w:rsid w:val="00534E84"/>
    <w:rsid w:val="005604F5"/>
    <w:rsid w:val="00577C0E"/>
    <w:rsid w:val="00601789"/>
    <w:rsid w:val="0061106D"/>
    <w:rsid w:val="00650825"/>
    <w:rsid w:val="00655D69"/>
    <w:rsid w:val="006A00E9"/>
    <w:rsid w:val="006A0689"/>
    <w:rsid w:val="006D04AF"/>
    <w:rsid w:val="00700E32"/>
    <w:rsid w:val="00715D7B"/>
    <w:rsid w:val="007B01FD"/>
    <w:rsid w:val="007B246F"/>
    <w:rsid w:val="007C56B5"/>
    <w:rsid w:val="007D6FB6"/>
    <w:rsid w:val="00821B2C"/>
    <w:rsid w:val="00821C79"/>
    <w:rsid w:val="00824F89"/>
    <w:rsid w:val="00865952"/>
    <w:rsid w:val="008D3666"/>
    <w:rsid w:val="00941E89"/>
    <w:rsid w:val="009E4F16"/>
    <w:rsid w:val="009F0EFE"/>
    <w:rsid w:val="00A16FE2"/>
    <w:rsid w:val="00A33941"/>
    <w:rsid w:val="00A42C33"/>
    <w:rsid w:val="00A824EC"/>
    <w:rsid w:val="00B16424"/>
    <w:rsid w:val="00B601CA"/>
    <w:rsid w:val="00B94E13"/>
    <w:rsid w:val="00C72DF1"/>
    <w:rsid w:val="00C7680A"/>
    <w:rsid w:val="00C859B8"/>
    <w:rsid w:val="00CA27FA"/>
    <w:rsid w:val="00CE783B"/>
    <w:rsid w:val="00D059B2"/>
    <w:rsid w:val="00D16F84"/>
    <w:rsid w:val="00D60E79"/>
    <w:rsid w:val="00D60F1F"/>
    <w:rsid w:val="00D61C5A"/>
    <w:rsid w:val="00DA0B1A"/>
    <w:rsid w:val="00DD1BB9"/>
    <w:rsid w:val="00E36255"/>
    <w:rsid w:val="00EC12AA"/>
    <w:rsid w:val="00EC4E45"/>
    <w:rsid w:val="00F234E9"/>
    <w:rsid w:val="00F65112"/>
    <w:rsid w:val="00F656C2"/>
    <w:rsid w:val="00F7269F"/>
    <w:rsid w:val="00FB1007"/>
    <w:rsid w:val="00FC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1449"/>
  <w15:chartTrackingRefBased/>
  <w15:docId w15:val="{4A611D95-4086-4724-90F5-57A1A741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F6D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7680A"/>
    <w:pPr>
      <w:ind w:left="720"/>
      <w:contextualSpacing/>
    </w:pPr>
  </w:style>
  <w:style w:type="paragraph" w:customStyle="1" w:styleId="docdata">
    <w:name w:val="docdata"/>
    <w:aliases w:val="docy,v5,7306,baiaagaaboqcaaadobmaaaxkgaaaaaaaaaaaaaaaaaaaaaaaaaaaaaaaaaaaaaaaaaaaaaaaaaaaaaaaaaaaaaaaaaaaaaaaaaaaaaaaaaaaaaaaaaaaaaaaaaaaaaaaaaaaaaaaaaaaaaaaaaaaaaaaaaaaaaaaaaaaaaaaaaaaaaaaaaaaaaaaaaaaaaaaaaaaaaaaaaaaaaaaaaaaaaaaaaaaaaaaaaaaaaaa"/>
    <w:basedOn w:val="a"/>
    <w:rsid w:val="004C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Normal (Web)"/>
    <w:basedOn w:val="a"/>
    <w:uiPriority w:val="99"/>
    <w:semiHidden/>
    <w:unhideWhenUsed/>
    <w:rsid w:val="004C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ody Text Indent"/>
    <w:basedOn w:val="a"/>
    <w:link w:val="a8"/>
    <w:uiPriority w:val="99"/>
    <w:semiHidden/>
    <w:unhideWhenUsed/>
    <w:rsid w:val="007D6FB6"/>
    <w:pPr>
      <w:spacing w:after="120"/>
      <w:ind w:left="283"/>
    </w:pPr>
  </w:style>
  <w:style w:type="character" w:customStyle="1" w:styleId="a8">
    <w:name w:val="Основний текст з відступом Знак"/>
    <w:basedOn w:val="a0"/>
    <w:link w:val="a7"/>
    <w:uiPriority w:val="99"/>
    <w:semiHidden/>
    <w:rsid w:val="007D6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D660A-1A09-40EC-88B0-FD7D81B5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3031</Words>
  <Characters>1728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Viktoriia.Pleskan</dc:creator>
  <cp:keywords/>
  <dc:description/>
  <cp:lastModifiedBy>Pleskan.Viktoriia</cp:lastModifiedBy>
  <cp:revision>86</cp:revision>
  <cp:lastPrinted>2023-05-24T12:40:00Z</cp:lastPrinted>
  <dcterms:created xsi:type="dcterms:W3CDTF">2023-04-07T12:08:00Z</dcterms:created>
  <dcterms:modified xsi:type="dcterms:W3CDTF">2023-10-12T11:07:00Z</dcterms:modified>
</cp:coreProperties>
</file>