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050E" w14:textId="77777777"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14:paraId="42503DD9" w14:textId="77777777">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C8CB" w14:textId="77777777" w:rsidR="0007571B" w:rsidRDefault="002107A4" w:rsidP="00E16B06">
            <w:pPr>
              <w:spacing w:after="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1F4C045E" w14:textId="2E77C728"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w:t>
            </w:r>
            <w:r w:rsidR="00E16B06">
              <w:rPr>
                <w:rFonts w:ascii="Times New Roman" w:eastAsia="Times New Roman" w:hAnsi="Times New Roman" w:cs="Times New Roman"/>
                <w:sz w:val="24"/>
                <w:szCs w:val="24"/>
              </w:rPr>
              <w:t xml:space="preserve">з питань персоналу </w:t>
            </w:r>
            <w:r>
              <w:rPr>
                <w:rFonts w:ascii="Times New Roman" w:eastAsia="Times New Roman" w:hAnsi="Times New Roman" w:cs="Times New Roman"/>
                <w:sz w:val="24"/>
                <w:szCs w:val="24"/>
              </w:rPr>
              <w:t xml:space="preserve">управління </w:t>
            </w:r>
            <w:r>
              <w:rPr>
                <w:rFonts w:ascii="Times New Roman" w:eastAsia="Times New Roman" w:hAnsi="Times New Roman" w:cs="Times New Roman"/>
                <w:color w:val="000000"/>
                <w:sz w:val="24"/>
                <w:szCs w:val="24"/>
              </w:rPr>
              <w:t xml:space="preserve">Державної служби якості освіти у </w:t>
            </w:r>
            <w:r w:rsidR="00E16B06">
              <w:rPr>
                <w:rFonts w:ascii="Times New Roman" w:eastAsia="Times New Roman" w:hAnsi="Times New Roman" w:cs="Times New Roman"/>
                <w:color w:val="000000"/>
                <w:sz w:val="24"/>
                <w:szCs w:val="24"/>
              </w:rPr>
              <w:t xml:space="preserve">Луганській </w:t>
            </w:r>
            <w:r>
              <w:rPr>
                <w:rFonts w:ascii="Times New Roman" w:eastAsia="Times New Roman" w:hAnsi="Times New Roman" w:cs="Times New Roman"/>
                <w:color w:val="000000"/>
                <w:sz w:val="24"/>
                <w:szCs w:val="24"/>
              </w:rPr>
              <w:t>області</w:t>
            </w:r>
            <w:r w:rsidR="008D767C">
              <w:rPr>
                <w:rFonts w:ascii="Times New Roman" w:eastAsia="Times New Roman" w:hAnsi="Times New Roman" w:cs="Times New Roman"/>
                <w:color w:val="000000"/>
                <w:sz w:val="24"/>
                <w:szCs w:val="24"/>
              </w:rPr>
              <w:t>, категорія «В»</w:t>
            </w:r>
          </w:p>
        </w:tc>
      </w:tr>
      <w:tr w:rsidR="0007571B" w14:paraId="35A82F4D" w14:textId="77777777">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B619469" w14:textId="77777777" w:rsidR="0007571B" w:rsidRPr="00DE41C8" w:rsidRDefault="002107A4" w:rsidP="00E16B06">
            <w:pPr>
              <w:spacing w:after="0" w:line="240" w:lineRule="auto"/>
              <w:ind w:left="141" w:right="205"/>
              <w:rPr>
                <w:rFonts w:ascii="Times New Roman" w:eastAsia="Times New Roman" w:hAnsi="Times New Roman" w:cs="Times New Roman"/>
                <w:b/>
                <w:sz w:val="24"/>
                <w:szCs w:val="24"/>
              </w:rPr>
            </w:pPr>
            <w:bookmarkStart w:id="0" w:name="gjdgxs" w:colFirst="0" w:colLast="0"/>
            <w:bookmarkEnd w:id="0"/>
            <w:r w:rsidRPr="00DE41C8">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41680DC" w14:textId="36F9E0F7" w:rsidR="00DE41C8" w:rsidRPr="00DE41C8" w:rsidRDefault="00DE41C8" w:rsidP="00DE41C8">
            <w:pPr>
              <w:spacing w:after="0" w:line="276" w:lineRule="auto"/>
              <w:ind w:left="78" w:right="280"/>
              <w:jc w:val="both"/>
              <w:rPr>
                <w:sz w:val="24"/>
                <w:szCs w:val="24"/>
              </w:rPr>
            </w:pPr>
            <w:r w:rsidRPr="00DE41C8">
              <w:rPr>
                <w:rFonts w:ascii="Times New Roman" w:eastAsia="Times New Roman" w:hAnsi="Times New Roman" w:cs="Times New Roman"/>
                <w:sz w:val="24"/>
                <w:szCs w:val="24"/>
              </w:rPr>
              <w:t>-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14:paraId="1E5A6578" w14:textId="3D3B013A"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sidRPr="00DE41C8">
              <w:rPr>
                <w:rFonts w:ascii="Times New Roman" w:eastAsia="Times New Roman" w:hAnsi="Times New Roman" w:cs="Times New Roman"/>
                <w:sz w:val="24"/>
                <w:szCs w:val="24"/>
              </w:rPr>
              <w:t>- здійснює документальне оформлення вступу на державну службу, її проходження та припинення для державних службовців;</w:t>
            </w:r>
          </w:p>
          <w:p w14:paraId="0CF375A7" w14:textId="77B5CE60" w:rsidR="00DE41C8" w:rsidRPr="00DE41C8" w:rsidRDefault="00DE41C8" w:rsidP="00DE41C8">
            <w:pPr>
              <w:spacing w:after="0" w:line="276" w:lineRule="auto"/>
              <w:ind w:left="78" w:right="280"/>
              <w:jc w:val="both"/>
              <w:rPr>
                <w:rFonts w:asciiTheme="minorHAnsi" w:eastAsiaTheme="minorHAnsi" w:hAnsiTheme="minorHAnsi" w:cstheme="minorBidi"/>
                <w:sz w:val="24"/>
                <w:szCs w:val="24"/>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r>
              <w:rPr>
                <w:rFonts w:ascii="Times New Roman" w:eastAsia="Times New Roman" w:hAnsi="Times New Roman" w:cs="Times New Roman"/>
                <w:sz w:val="24"/>
                <w:szCs w:val="24"/>
              </w:rPr>
              <w:t>;</w:t>
            </w:r>
          </w:p>
          <w:p w14:paraId="72F53EF6" w14:textId="31C8FD92"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r>
              <w:rPr>
                <w:rFonts w:ascii="Times New Roman" w:eastAsia="Times New Roman" w:hAnsi="Times New Roman" w:cs="Times New Roman"/>
                <w:sz w:val="24"/>
                <w:szCs w:val="24"/>
              </w:rPr>
              <w:t>;</w:t>
            </w:r>
          </w:p>
          <w:p w14:paraId="457D6585" w14:textId="53A44760"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r>
              <w:rPr>
                <w:rFonts w:ascii="Times New Roman" w:eastAsia="Times New Roman" w:hAnsi="Times New Roman" w:cs="Times New Roman"/>
                <w:sz w:val="24"/>
                <w:szCs w:val="24"/>
              </w:rPr>
              <w:t>;</w:t>
            </w:r>
          </w:p>
          <w:p w14:paraId="76AC666C" w14:textId="4375F189" w:rsidR="00DE41C8" w:rsidRPr="00DE41C8" w:rsidRDefault="00DE41C8" w:rsidP="00DE41C8">
            <w:pPr>
              <w:spacing w:after="0" w:line="276" w:lineRule="auto"/>
              <w:ind w:left="78" w:right="28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 xml:space="preserve">дійснює аналіз потреби працівників у </w:t>
            </w:r>
            <w:r w:rsidRPr="00DE41C8">
              <w:rPr>
                <w:rFonts w:ascii="Times New Roman" w:eastAsia="Times New Roman" w:hAnsi="Times New Roman" w:cs="Times New Roman"/>
                <w:sz w:val="24"/>
                <w:szCs w:val="24"/>
                <w:lang w:eastAsia="en-US"/>
              </w:rPr>
              <w:t>підвищенні рівня професійної компетентності; проводить заходи щодо прогнозування розвитку персоналу, заохочення працівників до службової кар’єри</w:t>
            </w:r>
            <w:r>
              <w:rPr>
                <w:rFonts w:ascii="Times New Roman" w:eastAsia="Times New Roman" w:hAnsi="Times New Roman" w:cs="Times New Roman"/>
                <w:sz w:val="24"/>
                <w:szCs w:val="24"/>
              </w:rPr>
              <w:t>;</w:t>
            </w:r>
          </w:p>
          <w:p w14:paraId="4EE22589" w14:textId="29852C83"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r>
              <w:rPr>
                <w:rFonts w:ascii="Times New Roman" w:eastAsia="Times New Roman" w:hAnsi="Times New Roman" w:cs="Times New Roman"/>
                <w:sz w:val="24"/>
                <w:szCs w:val="24"/>
              </w:rPr>
              <w:t>;</w:t>
            </w:r>
          </w:p>
          <w:p w14:paraId="54C6CC9D" w14:textId="45CC2E12"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в</w:t>
            </w:r>
            <w:r w:rsidRPr="00DE41C8">
              <w:rPr>
                <w:rFonts w:ascii="Times New Roman" w:eastAsia="Times New Roman" w:hAnsi="Times New Roman" w:cs="Times New Roman"/>
                <w:sz w:val="24"/>
                <w:szCs w:val="24"/>
              </w:rPr>
              <w:t>еде встановлену звітно-облікову документацію, готує державну статистичну звітність з кадрових питань</w:t>
            </w:r>
            <w:r>
              <w:rPr>
                <w:rFonts w:ascii="Times New Roman" w:eastAsia="Times New Roman" w:hAnsi="Times New Roman" w:cs="Times New Roman"/>
                <w:sz w:val="24"/>
                <w:szCs w:val="24"/>
              </w:rPr>
              <w:t>;</w:t>
            </w:r>
          </w:p>
          <w:p w14:paraId="69A486B0" w14:textId="30BDD16F"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DE41C8">
              <w:rPr>
                <w:rFonts w:ascii="Times New Roman" w:eastAsia="Times New Roman" w:hAnsi="Times New Roman" w:cs="Times New Roman"/>
                <w:sz w:val="24"/>
                <w:szCs w:val="24"/>
              </w:rPr>
              <w:t>ормує графік відпусток персоналу управління, готує проєкти актів щодо надання відпусток персоналу, контролює їх подання та веде облік</w:t>
            </w:r>
            <w:r>
              <w:rPr>
                <w:rFonts w:ascii="Times New Roman" w:eastAsia="Times New Roman" w:hAnsi="Times New Roman" w:cs="Times New Roman"/>
                <w:sz w:val="24"/>
                <w:szCs w:val="24"/>
              </w:rPr>
              <w:t>;</w:t>
            </w:r>
          </w:p>
          <w:p w14:paraId="67CFFE1A" w14:textId="602AE429"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w:t>
            </w:r>
            <w:r w:rsidRPr="00DE41C8">
              <w:rPr>
                <w:rFonts w:ascii="Times New Roman" w:eastAsia="Times New Roman" w:hAnsi="Times New Roman" w:cs="Times New Roman"/>
                <w:sz w:val="24"/>
                <w:szCs w:val="24"/>
              </w:rPr>
              <w:t>дійснює облік військовозобов’язаних, проводить заходи щодо бронювання військовозобов’язаних, забезпечує контроль за станом військового обліку</w:t>
            </w:r>
            <w:r>
              <w:rPr>
                <w:rFonts w:ascii="Times New Roman" w:eastAsia="Times New Roman" w:hAnsi="Times New Roman" w:cs="Times New Roman"/>
                <w:sz w:val="24"/>
                <w:szCs w:val="24"/>
              </w:rPr>
              <w:t>;</w:t>
            </w:r>
          </w:p>
          <w:p w14:paraId="26A57C8F" w14:textId="61B98E1A" w:rsidR="0007571B" w:rsidRPr="00DE41C8" w:rsidRDefault="00DE41C8" w:rsidP="00DE41C8">
            <w:pPr>
              <w:pBdr>
                <w:top w:val="nil"/>
                <w:left w:val="nil"/>
                <w:bottom w:val="nil"/>
                <w:right w:val="nil"/>
                <w:between w:val="nil"/>
              </w:pBd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07571B" w14:paraId="2A7C9794" w14:textId="77777777" w:rsidTr="00513A22">
        <w:trPr>
          <w:trHeight w:val="2115"/>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02B5D0A"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14:paraId="6A9D07B8" w14:textId="77777777"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14:paraId="253E1BC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14:paraId="5ABD47E9"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14:paraId="721ABEEB" w14:textId="77777777" w:rsidTr="00513A22">
        <w:trPr>
          <w:trHeight w:val="1549"/>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8CFCBC1"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6C86D6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947213" w14:paraId="32955CF8" w14:textId="77777777" w:rsidTr="00211029">
        <w:trPr>
          <w:trHeight w:val="3390"/>
        </w:trPr>
        <w:tc>
          <w:tcPr>
            <w:tcW w:w="3322" w:type="dxa"/>
            <w:gridSpan w:val="2"/>
            <w:tcBorders>
              <w:top w:val="single" w:sz="4" w:space="0" w:color="000000"/>
              <w:left w:val="single" w:sz="4" w:space="0" w:color="000000"/>
              <w:right w:val="single" w:sz="4" w:space="0" w:color="000000"/>
            </w:tcBorders>
            <w:shd w:val="clear" w:color="auto" w:fill="auto"/>
          </w:tcPr>
          <w:p w14:paraId="071B32CA" w14:textId="77777777" w:rsidR="00947213" w:rsidRDefault="00947213" w:rsidP="00E16B06">
            <w:pPr>
              <w:spacing w:after="15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vMerge w:val="restart"/>
            <w:tcBorders>
              <w:top w:val="single" w:sz="4" w:space="0" w:color="000000"/>
              <w:left w:val="single" w:sz="4" w:space="0" w:color="000000"/>
              <w:right w:val="single" w:sz="4" w:space="0" w:color="000000"/>
            </w:tcBorders>
            <w:shd w:val="clear" w:color="auto" w:fill="auto"/>
          </w:tcPr>
          <w:p w14:paraId="397814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14:paraId="4EC1BBE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14:paraId="79529429"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700AE3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14:paraId="6CD11EEF"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14:paraId="2D9CA85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14:paraId="6DF2F2A3"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14:paraId="1C5339AC" w14:textId="77777777" w:rsidR="00947213" w:rsidRDefault="00947213" w:rsidP="00E16B06">
            <w:pPr>
              <w:spacing w:after="0" w:line="240" w:lineRule="auto"/>
              <w:ind w:left="78" w:right="280"/>
              <w:jc w:val="both"/>
              <w:rPr>
                <w:rFonts w:ascii="Times New Roman" w:eastAsia="Times New Roman" w:hAnsi="Times New Roman" w:cs="Times New Roman"/>
                <w:sz w:val="14"/>
                <w:szCs w:val="14"/>
              </w:rPr>
            </w:pPr>
          </w:p>
          <w:p w14:paraId="3FD84909" w14:textId="13E07619" w:rsidR="00947213" w:rsidRPr="00367D02" w:rsidRDefault="00947213" w:rsidP="00E16B06">
            <w:pPr>
              <w:spacing w:after="0" w:line="240" w:lineRule="auto"/>
              <w:ind w:left="78"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367D02">
              <w:rPr>
                <w:rFonts w:ascii="Times New Roman" w:eastAsia="Times New Roman" w:hAnsi="Times New Roman" w:cs="Times New Roman"/>
                <w:sz w:val="24"/>
                <w:szCs w:val="24"/>
              </w:rPr>
              <w:t xml:space="preserve">Документи приймаються до </w:t>
            </w:r>
            <w:r w:rsidR="00CE3D4E" w:rsidRPr="00CE3D4E">
              <w:rPr>
                <w:rFonts w:ascii="Times New Roman" w:eastAsia="Times New Roman" w:hAnsi="Times New Roman" w:cs="Times New Roman"/>
                <w:sz w:val="24"/>
                <w:szCs w:val="24"/>
                <w:u w:val="single"/>
              </w:rPr>
              <w:t>1</w:t>
            </w:r>
            <w:r w:rsidR="00DA53DC">
              <w:rPr>
                <w:rFonts w:ascii="Times New Roman" w:eastAsia="Times New Roman" w:hAnsi="Times New Roman" w:cs="Times New Roman"/>
                <w:sz w:val="24"/>
                <w:szCs w:val="24"/>
                <w:u w:val="single"/>
              </w:rPr>
              <w:t>8</w:t>
            </w:r>
            <w:r w:rsidRPr="00CE3D4E">
              <w:rPr>
                <w:rFonts w:ascii="Times New Roman" w:eastAsia="Times New Roman" w:hAnsi="Times New Roman" w:cs="Times New Roman"/>
                <w:sz w:val="24"/>
                <w:szCs w:val="24"/>
                <w:u w:val="single"/>
              </w:rPr>
              <w:t>.</w:t>
            </w:r>
            <w:r w:rsidR="00DA53DC">
              <w:rPr>
                <w:rFonts w:ascii="Times New Roman" w:eastAsia="Times New Roman" w:hAnsi="Times New Roman" w:cs="Times New Roman"/>
                <w:sz w:val="24"/>
                <w:szCs w:val="24"/>
                <w:u w:val="single"/>
              </w:rPr>
              <w:t>00</w:t>
            </w:r>
            <w:r w:rsidRPr="00CE3D4E">
              <w:rPr>
                <w:rFonts w:ascii="Times New Roman" w:eastAsia="Times New Roman" w:hAnsi="Times New Roman" w:cs="Times New Roman"/>
                <w:sz w:val="24"/>
                <w:szCs w:val="24"/>
              </w:rPr>
              <w:t xml:space="preserve"> години </w:t>
            </w:r>
            <w:r w:rsidR="004C2429">
              <w:rPr>
                <w:rFonts w:ascii="Times New Roman" w:eastAsia="Times New Roman" w:hAnsi="Times New Roman" w:cs="Times New Roman"/>
                <w:sz w:val="24"/>
                <w:szCs w:val="24"/>
              </w:rPr>
              <w:t>24</w:t>
            </w:r>
            <w:r w:rsidRPr="00367D02">
              <w:rPr>
                <w:rFonts w:ascii="Times New Roman" w:eastAsia="Times New Roman" w:hAnsi="Times New Roman" w:cs="Times New Roman"/>
                <w:sz w:val="24"/>
                <w:szCs w:val="24"/>
              </w:rPr>
              <w:t xml:space="preserve"> </w:t>
            </w:r>
            <w:r w:rsidR="004C2429">
              <w:rPr>
                <w:rFonts w:ascii="Times New Roman" w:eastAsia="Times New Roman" w:hAnsi="Times New Roman" w:cs="Times New Roman"/>
                <w:sz w:val="24"/>
                <w:szCs w:val="24"/>
              </w:rPr>
              <w:t>жовт</w:t>
            </w:r>
            <w:r w:rsidRPr="00367D02">
              <w:rPr>
                <w:rFonts w:ascii="Times New Roman" w:eastAsia="Times New Roman" w:hAnsi="Times New Roman" w:cs="Times New Roman"/>
                <w:sz w:val="24"/>
                <w:szCs w:val="24"/>
              </w:rPr>
              <w:t xml:space="preserve">ня </w:t>
            </w:r>
            <w:r w:rsidRPr="00367D02">
              <w:rPr>
                <w:rFonts w:ascii="Times New Roman" w:eastAsia="Times New Roman" w:hAnsi="Times New Roman" w:cs="Times New Roman"/>
                <w:sz w:val="24"/>
                <w:szCs w:val="24"/>
              </w:rPr>
              <w:br/>
              <w:t xml:space="preserve">2023 року (включно) шляхом надсилання на електронну адресу: </w:t>
            </w:r>
            <w:r w:rsidRPr="00367D02">
              <w:rPr>
                <w:rFonts w:ascii="Times New Roman" w:eastAsia="Times New Roman" w:hAnsi="Times New Roman" w:cs="Times New Roman"/>
                <w:sz w:val="24"/>
                <w:szCs w:val="24"/>
                <w:lang w:eastAsia="ru-RU"/>
              </w:rPr>
              <w:t xml:space="preserve"> </w:t>
            </w:r>
            <w:r w:rsidRPr="00367D02">
              <w:rPr>
                <w:rFonts w:ascii="Times New Roman" w:eastAsia="Times New Roman" w:hAnsi="Times New Roman" w:cs="Times New Roman"/>
                <w:sz w:val="24"/>
                <w:szCs w:val="24"/>
                <w:lang w:val="en-US" w:eastAsia="ru-RU"/>
              </w:rPr>
              <w:t>luhansk</w:t>
            </w:r>
            <w:r w:rsidRPr="00367D02">
              <w:rPr>
                <w:rFonts w:ascii="Times New Roman" w:eastAsia="Times New Roman" w:hAnsi="Times New Roman" w:cs="Times New Roman"/>
                <w:sz w:val="24"/>
                <w:szCs w:val="24"/>
                <w:lang w:eastAsia="ru-RU"/>
              </w:rPr>
              <w:t>@sqe.gov.ua</w:t>
            </w:r>
          </w:p>
          <w:p w14:paraId="6776B808" w14:textId="77777777" w:rsidR="00947213" w:rsidRPr="00367D02" w:rsidRDefault="00947213" w:rsidP="00E16B06">
            <w:pPr>
              <w:spacing w:after="0" w:line="240" w:lineRule="auto"/>
              <w:ind w:left="78" w:right="280"/>
              <w:jc w:val="both"/>
              <w:rPr>
                <w:rFonts w:ascii="Times New Roman" w:eastAsia="Times New Roman" w:hAnsi="Times New Roman" w:cs="Times New Roman"/>
                <w:sz w:val="24"/>
                <w:szCs w:val="24"/>
                <w:u w:val="single"/>
              </w:rPr>
            </w:pPr>
            <w:r w:rsidRPr="00367D02">
              <w:rPr>
                <w:rFonts w:ascii="Times New Roman" w:eastAsia="Times New Roman" w:hAnsi="Times New Roman" w:cs="Times New Roman"/>
                <w:sz w:val="24"/>
                <w:szCs w:val="24"/>
              </w:rPr>
              <w:t>За додатковою інформацією можна звернутися до Бублей</w:t>
            </w:r>
            <w:r w:rsidR="00367D02">
              <w:rPr>
                <w:rFonts w:ascii="Times New Roman" w:eastAsia="Times New Roman" w:hAnsi="Times New Roman" w:cs="Times New Roman"/>
                <w:sz w:val="24"/>
                <w:szCs w:val="24"/>
              </w:rPr>
              <w:t xml:space="preserve"> Оксани Миколаївни</w:t>
            </w:r>
            <w:r w:rsidRPr="00367D02">
              <w:rPr>
                <w:rFonts w:ascii="Times New Roman" w:eastAsia="Times New Roman" w:hAnsi="Times New Roman" w:cs="Times New Roman"/>
                <w:sz w:val="24"/>
                <w:szCs w:val="24"/>
              </w:rPr>
              <w:t xml:space="preserve">, </w:t>
            </w:r>
            <w:r w:rsidR="00367D02">
              <w:rPr>
                <w:rFonts w:ascii="Times New Roman" w:eastAsia="Times New Roman" w:hAnsi="Times New Roman" w:cs="Times New Roman"/>
                <w:sz w:val="24"/>
                <w:szCs w:val="24"/>
              </w:rPr>
              <w:t xml:space="preserve">т.в.о. начальника управління Державної служби якості освіти у Луганській області </w:t>
            </w:r>
            <w:r w:rsidRPr="00367D02">
              <w:rPr>
                <w:rFonts w:ascii="Times New Roman" w:eastAsia="Times New Roman" w:hAnsi="Times New Roman" w:cs="Times New Roman"/>
                <w:sz w:val="24"/>
                <w:szCs w:val="24"/>
              </w:rPr>
              <w:t>за телефоном: 093</w:t>
            </w:r>
            <w:r w:rsidR="00367D02">
              <w:rPr>
                <w:rFonts w:ascii="Times New Roman" w:eastAsia="Times New Roman" w:hAnsi="Times New Roman" w:cs="Times New Roman"/>
                <w:sz w:val="24"/>
                <w:szCs w:val="24"/>
              </w:rPr>
              <w:t> 278 24 92</w:t>
            </w:r>
            <w:r w:rsidRPr="00367D02">
              <w:rPr>
                <w:rFonts w:ascii="Times New Roman" w:eastAsia="Times New Roman" w:hAnsi="Times New Roman" w:cs="Times New Roman"/>
                <w:sz w:val="24"/>
                <w:szCs w:val="24"/>
              </w:rPr>
              <w:t xml:space="preserve">, електронна адреса: </w:t>
            </w:r>
            <w:r w:rsidR="00367D02" w:rsidRPr="00367D02">
              <w:rPr>
                <w:rFonts w:ascii="Times New Roman" w:eastAsia="Times New Roman" w:hAnsi="Times New Roman" w:cs="Times New Roman"/>
                <w:sz w:val="24"/>
                <w:szCs w:val="24"/>
                <w:lang w:eastAsia="ru-RU"/>
              </w:rPr>
              <w:t xml:space="preserve">: </w:t>
            </w:r>
            <w:r w:rsidR="00367D02" w:rsidRPr="00367D02">
              <w:rPr>
                <w:rFonts w:ascii="Times New Roman" w:eastAsia="Times New Roman" w:hAnsi="Times New Roman" w:cs="Times New Roman"/>
                <w:sz w:val="24"/>
                <w:szCs w:val="24"/>
                <w:lang w:val="en-US" w:eastAsia="ru-RU"/>
              </w:rPr>
              <w:t>luhansk</w:t>
            </w:r>
            <w:r w:rsidR="00367D02" w:rsidRPr="00367D02">
              <w:rPr>
                <w:rFonts w:ascii="Times New Roman" w:eastAsia="Times New Roman" w:hAnsi="Times New Roman" w:cs="Times New Roman"/>
                <w:sz w:val="24"/>
                <w:szCs w:val="24"/>
                <w:lang w:eastAsia="ru-RU"/>
              </w:rPr>
              <w:t>@sqe.gov.ua</w:t>
            </w:r>
          </w:p>
          <w:p w14:paraId="507EFBF9" w14:textId="77777777" w:rsidR="00947213" w:rsidRDefault="00947213" w:rsidP="00E16B06">
            <w:pPr>
              <w:spacing w:after="0" w:line="240" w:lineRule="auto"/>
              <w:ind w:left="78" w:right="280"/>
              <w:jc w:val="both"/>
              <w:rPr>
                <w:rFonts w:ascii="Times New Roman" w:eastAsia="Times New Roman" w:hAnsi="Times New Roman" w:cs="Times New Roman"/>
                <w:sz w:val="2"/>
                <w:szCs w:val="2"/>
              </w:rPr>
            </w:pPr>
          </w:p>
        </w:tc>
      </w:tr>
      <w:tr w:rsidR="00947213" w14:paraId="386E3EC8" w14:textId="77777777" w:rsidTr="00367D02">
        <w:trPr>
          <w:trHeight w:val="2769"/>
        </w:trPr>
        <w:tc>
          <w:tcPr>
            <w:tcW w:w="3322" w:type="dxa"/>
            <w:gridSpan w:val="2"/>
            <w:tcBorders>
              <w:left w:val="single" w:sz="4" w:space="0" w:color="000000"/>
              <w:bottom w:val="single" w:sz="4" w:space="0" w:color="000000"/>
              <w:right w:val="single" w:sz="4" w:space="0" w:color="000000"/>
            </w:tcBorders>
            <w:shd w:val="clear" w:color="auto" w:fill="auto"/>
          </w:tcPr>
          <w:p w14:paraId="271C63F2" w14:textId="77777777" w:rsidR="00947213" w:rsidRPr="00947213" w:rsidRDefault="00947213" w:rsidP="00E16B06">
            <w:pPr>
              <w:spacing w:after="150" w:line="240" w:lineRule="auto"/>
              <w:ind w:left="141" w:right="205"/>
              <w:jc w:val="both"/>
              <w:rPr>
                <w:rFonts w:ascii="Times New Roman" w:eastAsia="Times New Roman" w:hAnsi="Times New Roman" w:cs="Times New Roman"/>
                <w:b/>
                <w:sz w:val="6"/>
                <w:szCs w:val="6"/>
              </w:rPr>
            </w:pPr>
          </w:p>
          <w:p w14:paraId="07330A31"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p>
          <w:p w14:paraId="4C1AB405"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vMerge/>
            <w:tcBorders>
              <w:left w:val="single" w:sz="4" w:space="0" w:color="000000"/>
              <w:bottom w:val="single" w:sz="4" w:space="0" w:color="000000"/>
              <w:right w:val="single" w:sz="4" w:space="0" w:color="000000"/>
            </w:tcBorders>
            <w:shd w:val="clear" w:color="auto" w:fill="auto"/>
          </w:tcPr>
          <w:p w14:paraId="377902D4" w14:textId="77777777" w:rsidR="00947213" w:rsidRPr="00947213" w:rsidRDefault="00947213" w:rsidP="00E16B06">
            <w:pPr>
              <w:spacing w:after="0" w:line="240" w:lineRule="auto"/>
              <w:ind w:left="78" w:right="280"/>
              <w:jc w:val="both"/>
              <w:rPr>
                <w:rFonts w:ascii="Times New Roman" w:eastAsia="Times New Roman" w:hAnsi="Times New Roman" w:cs="Times New Roman"/>
                <w:sz w:val="24"/>
                <w:szCs w:val="24"/>
                <w:lang w:val="ru-RU"/>
              </w:rPr>
            </w:pPr>
          </w:p>
        </w:tc>
      </w:tr>
      <w:tr w:rsidR="0007571B" w14:paraId="46BF0DDF" w14:textId="77777777">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B483C" w14:textId="77777777"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14:paraId="37A9C01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8409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266911F4" w14:textId="77777777"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7E28234" w14:textId="77777777"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14:paraId="10884C7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D281"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AA4F6B"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5B58A52" w14:textId="77777777"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14:paraId="6B657CB7"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997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3761B956"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B0FE232" w14:textId="77777777"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14:paraId="3AB9F319" w14:textId="77777777">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6E6F8B" w14:textId="77777777"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Вимоги </w:t>
            </w:r>
          </w:p>
        </w:tc>
      </w:tr>
      <w:tr w:rsidR="0007571B" w14:paraId="724C4726"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FEA7D"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C3802D"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C18EBC0" w14:textId="77777777" w:rsidR="0007571B" w:rsidRDefault="002107A4" w:rsidP="00E16B06">
            <w:pPr>
              <w:spacing w:after="0" w:line="240" w:lineRule="auto"/>
              <w:ind w:left="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w:t>
            </w:r>
          </w:p>
          <w:p w14:paraId="631927C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Конституції України;</w:t>
            </w:r>
          </w:p>
          <w:p w14:paraId="5718B17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14:paraId="695D4C2A"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державну службу»;</w:t>
            </w:r>
          </w:p>
          <w:p w14:paraId="3B3FE5F6"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Закону України «Про запобігання корупції»; </w:t>
            </w:r>
          </w:p>
          <w:p w14:paraId="1D65EE2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очищення влади»;</w:t>
            </w:r>
          </w:p>
          <w:p w14:paraId="6A6D20B5"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центральні органи виконавчої влади»;</w:t>
            </w:r>
          </w:p>
          <w:p w14:paraId="778CACD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3A5">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14:paraId="6ACFECA7"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звернення громадян»;</w:t>
            </w:r>
          </w:p>
          <w:p w14:paraId="45B6AB3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sidR="002107A4">
              <w:rPr>
                <w:rFonts w:ascii="Times New Roman" w:eastAsia="Times New Roman" w:hAnsi="Times New Roman" w:cs="Times New Roman"/>
                <w:sz w:val="24"/>
                <w:szCs w:val="24"/>
              </w:rPr>
              <w:t>;</w:t>
            </w:r>
          </w:p>
          <w:p w14:paraId="0BD25FA1"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sidR="002107A4">
              <w:rPr>
                <w:rFonts w:ascii="Times New Roman" w:eastAsia="Times New Roman" w:hAnsi="Times New Roman" w:cs="Times New Roman"/>
                <w:sz w:val="24"/>
                <w:szCs w:val="24"/>
              </w:rPr>
              <w:t>;</w:t>
            </w:r>
          </w:p>
          <w:p w14:paraId="20AB5B63"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438/28568;</w:t>
            </w:r>
          </w:p>
          <w:p w14:paraId="68DDABC5"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sidR="009C3D82">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sidR="002107A4">
              <w:rPr>
                <w:rFonts w:ascii="Times New Roman" w:eastAsia="Times New Roman" w:hAnsi="Times New Roman" w:cs="Times New Roman"/>
                <w:sz w:val="24"/>
                <w:szCs w:val="24"/>
              </w:rPr>
              <w:t>;</w:t>
            </w:r>
          </w:p>
          <w:p w14:paraId="1B13975C" w14:textId="44F1898D"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 xml:space="preserve">від </w:t>
            </w:r>
            <w:r w:rsidR="00DA53DC">
              <w:rPr>
                <w:rFonts w:ascii="Times New Roman" w:eastAsia="Times New Roman" w:hAnsi="Times New Roman" w:cs="Times New Roman"/>
                <w:sz w:val="24"/>
                <w:szCs w:val="24"/>
              </w:rPr>
              <w:t>19</w:t>
            </w:r>
            <w:r w:rsidR="00A45E54">
              <w:rPr>
                <w:rFonts w:ascii="Times New Roman" w:eastAsia="Times New Roman" w:hAnsi="Times New Roman" w:cs="Times New Roman"/>
                <w:sz w:val="24"/>
                <w:szCs w:val="24"/>
              </w:rPr>
              <w:t xml:space="preserve"> </w:t>
            </w:r>
            <w:r w:rsidR="00DA53DC">
              <w:rPr>
                <w:rFonts w:ascii="Times New Roman" w:eastAsia="Times New Roman" w:hAnsi="Times New Roman" w:cs="Times New Roman"/>
                <w:sz w:val="24"/>
                <w:szCs w:val="24"/>
              </w:rPr>
              <w:t>серп</w:t>
            </w:r>
            <w:r w:rsidR="00A45E54">
              <w:rPr>
                <w:rFonts w:ascii="Times New Roman" w:eastAsia="Times New Roman" w:hAnsi="Times New Roman" w:cs="Times New Roman"/>
                <w:sz w:val="24"/>
                <w:szCs w:val="24"/>
              </w:rPr>
              <w:t>ня 20</w:t>
            </w:r>
            <w:r w:rsidR="00DA53DC">
              <w:rPr>
                <w:rFonts w:ascii="Times New Roman" w:eastAsia="Times New Roman" w:hAnsi="Times New Roman" w:cs="Times New Roman"/>
                <w:sz w:val="24"/>
                <w:szCs w:val="24"/>
              </w:rPr>
              <w:t>23</w:t>
            </w:r>
            <w:r w:rsidR="00A45E54">
              <w:rPr>
                <w:rFonts w:ascii="Times New Roman" w:eastAsia="Times New Roman" w:hAnsi="Times New Roman" w:cs="Times New Roman"/>
                <w:sz w:val="24"/>
                <w:szCs w:val="24"/>
              </w:rPr>
              <w:t xml:space="preserve"> року   №</w:t>
            </w:r>
            <w:r w:rsidR="00DA53DC">
              <w:rPr>
                <w:rFonts w:ascii="Times New Roman" w:eastAsia="Times New Roman" w:hAnsi="Times New Roman" w:cs="Times New Roman"/>
                <w:sz w:val="24"/>
                <w:szCs w:val="24"/>
              </w:rPr>
              <w:t xml:space="preserve"> 877</w:t>
            </w:r>
            <w:r w:rsidR="002107A4">
              <w:rPr>
                <w:rFonts w:ascii="Times New Roman" w:eastAsia="Times New Roman" w:hAnsi="Times New Roman" w:cs="Times New Roman"/>
                <w:sz w:val="24"/>
                <w:szCs w:val="24"/>
              </w:rPr>
              <w:t xml:space="preserve"> «</w:t>
            </w:r>
            <w:r w:rsidR="00DA53DC" w:rsidRPr="004D5B38">
              <w:rPr>
                <w:rFonts w:ascii="Times New Roman" w:hAnsi="Times New Roman" w:cs="Times New Roman"/>
                <w:sz w:val="24"/>
                <w:szCs w:val="24"/>
                <w:shd w:val="clear" w:color="auto" w:fill="FFFFFF"/>
              </w:rPr>
              <w:t>Про внесення змін до Порядку присвоєння рангів державних службовців</w:t>
            </w:r>
            <w:r w:rsidR="002107A4">
              <w:rPr>
                <w:rFonts w:ascii="Times New Roman" w:eastAsia="Times New Roman" w:hAnsi="Times New Roman" w:cs="Times New Roman"/>
                <w:sz w:val="24"/>
                <w:szCs w:val="24"/>
              </w:rPr>
              <w:t>»;</w:t>
            </w:r>
          </w:p>
          <w:p w14:paraId="59A26263" w14:textId="38F79AB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 xml:space="preserve">від </w:t>
            </w:r>
            <w:r w:rsidR="004D5B38">
              <w:rPr>
                <w:rFonts w:ascii="Times New Roman" w:eastAsia="Times New Roman" w:hAnsi="Times New Roman" w:cs="Times New Roman"/>
                <w:sz w:val="24"/>
                <w:szCs w:val="24"/>
              </w:rPr>
              <w:t>05 верес</w:t>
            </w:r>
            <w:r w:rsidR="00A45E54">
              <w:rPr>
                <w:rFonts w:ascii="Times New Roman" w:eastAsia="Times New Roman" w:hAnsi="Times New Roman" w:cs="Times New Roman"/>
                <w:sz w:val="24"/>
                <w:szCs w:val="24"/>
              </w:rPr>
              <w:t>ня 20</w:t>
            </w:r>
            <w:r w:rsidR="004D5B38">
              <w:rPr>
                <w:rFonts w:ascii="Times New Roman" w:eastAsia="Times New Roman" w:hAnsi="Times New Roman" w:cs="Times New Roman"/>
                <w:sz w:val="24"/>
                <w:szCs w:val="24"/>
              </w:rPr>
              <w:t>23</w:t>
            </w:r>
            <w:r w:rsidR="00A45E54">
              <w:rPr>
                <w:rFonts w:ascii="Times New Roman" w:eastAsia="Times New Roman" w:hAnsi="Times New Roman" w:cs="Times New Roman"/>
                <w:sz w:val="24"/>
                <w:szCs w:val="24"/>
              </w:rPr>
              <w:t xml:space="preserve"> року №</w:t>
            </w:r>
            <w:r w:rsidR="009C3D82">
              <w:rPr>
                <w:rFonts w:ascii="Times New Roman" w:eastAsia="Times New Roman" w:hAnsi="Times New Roman" w:cs="Times New Roman"/>
                <w:sz w:val="24"/>
                <w:szCs w:val="24"/>
              </w:rPr>
              <w:t> </w:t>
            </w:r>
            <w:r w:rsidR="004D5B38">
              <w:rPr>
                <w:rFonts w:ascii="Times New Roman" w:eastAsia="Times New Roman" w:hAnsi="Times New Roman" w:cs="Times New Roman"/>
                <w:sz w:val="24"/>
                <w:szCs w:val="24"/>
              </w:rPr>
              <w:t>949</w:t>
            </w:r>
            <w:r w:rsidR="002107A4">
              <w:rPr>
                <w:rFonts w:ascii="Times New Roman" w:eastAsia="Times New Roman" w:hAnsi="Times New Roman" w:cs="Times New Roman"/>
                <w:sz w:val="24"/>
                <w:szCs w:val="24"/>
              </w:rPr>
              <w:t>).</w:t>
            </w:r>
          </w:p>
          <w:p w14:paraId="45A5521F" w14:textId="77777777" w:rsidR="00E16B06" w:rsidRDefault="00E16B06" w:rsidP="00E16B06">
            <w:pPr>
              <w:spacing w:after="0" w:line="240" w:lineRule="auto"/>
              <w:ind w:left="78" w:right="280"/>
              <w:jc w:val="both"/>
              <w:rPr>
                <w:rFonts w:ascii="Times New Roman" w:eastAsia="Times New Roman" w:hAnsi="Times New Roman" w:cs="Times New Roman"/>
                <w:color w:val="FF0000"/>
                <w:sz w:val="24"/>
                <w:szCs w:val="24"/>
              </w:rPr>
            </w:pPr>
          </w:p>
        </w:tc>
      </w:tr>
    </w:tbl>
    <w:p w14:paraId="73527F7A" w14:textId="77777777" w:rsidR="0007571B" w:rsidRDefault="0007571B">
      <w:pPr>
        <w:spacing w:after="0" w:line="240" w:lineRule="auto"/>
        <w:ind w:right="143"/>
        <w:jc w:val="both"/>
        <w:rPr>
          <w:rFonts w:ascii="Times New Roman" w:eastAsia="Times New Roman" w:hAnsi="Times New Roman" w:cs="Times New Roman"/>
          <w:sz w:val="16"/>
          <w:szCs w:val="16"/>
        </w:rPr>
      </w:pPr>
    </w:p>
    <w:p w14:paraId="3EF16322"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У разі наявності, особа, яка претендує на зайняття вакантної посади, може додатково подати такі документи:</w:t>
      </w:r>
    </w:p>
    <w:p w14:paraId="4D74D3E9"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rPr>
        <w:t xml:space="preserve">- </w:t>
      </w:r>
      <w:r w:rsidRPr="00E16B06">
        <w:rPr>
          <w:rFonts w:ascii="Times New Roman" w:eastAsia="Times New Roman" w:hAnsi="Times New Roman" w:cs="Times New Roman"/>
          <w:sz w:val="24"/>
          <w:szCs w:val="24"/>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5F27334"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highlight w:val="white"/>
        </w:rPr>
        <w:t>- копію довідки про результати перевірки, передбаченої  Законом України «Про очищення влади»;</w:t>
      </w:r>
    </w:p>
    <w:p w14:paraId="113A5867"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highlight w:val="white"/>
        </w:rPr>
        <w:t>-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вебсайті Національного агентства з питань запобігання корупції.</w:t>
      </w:r>
    </w:p>
    <w:p w14:paraId="065E17FA" w14:textId="77777777" w:rsidR="0007571B" w:rsidRPr="00E16B06" w:rsidRDefault="0007571B" w:rsidP="00E16B06">
      <w:pPr>
        <w:spacing w:after="0" w:line="240" w:lineRule="auto"/>
        <w:ind w:right="-2" w:firstLine="567"/>
        <w:jc w:val="both"/>
        <w:rPr>
          <w:rFonts w:ascii="Times New Roman" w:eastAsia="Times New Roman" w:hAnsi="Times New Roman" w:cs="Times New Roman"/>
          <w:b/>
          <w:sz w:val="24"/>
          <w:szCs w:val="24"/>
        </w:rPr>
      </w:pPr>
    </w:p>
    <w:p w14:paraId="62CA79E8"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lastRenderedPageBreak/>
        <w:t>* Не розглядаються документи осіб, які відповідно до </w:t>
      </w:r>
      <w:hyperlink r:id="rId5" w:anchor="n280">
        <w:r w:rsidRPr="00E16B06">
          <w:rPr>
            <w:rFonts w:ascii="Times New Roman" w:eastAsia="Times New Roman" w:hAnsi="Times New Roman" w:cs="Times New Roman"/>
            <w:color w:val="0563C1"/>
            <w:sz w:val="24"/>
            <w:szCs w:val="24"/>
            <w:u w:val="single"/>
          </w:rPr>
          <w:t>частини другої</w:t>
        </w:r>
      </w:hyperlink>
      <w:r w:rsidRPr="00E16B06">
        <w:rPr>
          <w:rFonts w:ascii="Times New Roman" w:eastAsia="Times New Roman" w:hAnsi="Times New Roman" w:cs="Times New Roman"/>
          <w:sz w:val="24"/>
          <w:szCs w:val="24"/>
        </w:rPr>
        <w:t xml:space="preserve"> статті 19 Закону України “Про державну службу” не можуть вступити на державну службу.</w:t>
      </w:r>
    </w:p>
    <w:p w14:paraId="0CB399F1" w14:textId="77777777" w:rsidR="0007571B" w:rsidRPr="00E16B06" w:rsidRDefault="002107A4" w:rsidP="00E16B06">
      <w:pPr>
        <w:spacing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b/>
          <w:sz w:val="24"/>
          <w:szCs w:val="24"/>
        </w:rPr>
        <w:t>**</w:t>
      </w:r>
      <w:r w:rsidRPr="00E16B06">
        <w:rPr>
          <w:rFonts w:ascii="Times New Roman" w:eastAsia="Times New Roman" w:hAnsi="Times New Roman" w:cs="Times New Roman"/>
          <w:sz w:val="24"/>
          <w:szCs w:val="24"/>
        </w:rPr>
        <w:t xml:space="preserve"> Для прийняття рішення щодо призначення на посаду, може проводитись співбесіда.</w:t>
      </w:r>
    </w:p>
    <w:sectPr w:rsidR="0007571B" w:rsidRPr="00E16B06">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641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1B"/>
    <w:rsid w:val="0007571B"/>
    <w:rsid w:val="002107A4"/>
    <w:rsid w:val="00254753"/>
    <w:rsid w:val="002853A5"/>
    <w:rsid w:val="002E4F76"/>
    <w:rsid w:val="0030329F"/>
    <w:rsid w:val="00327790"/>
    <w:rsid w:val="00367D02"/>
    <w:rsid w:val="00374120"/>
    <w:rsid w:val="003C35BA"/>
    <w:rsid w:val="003F31A8"/>
    <w:rsid w:val="004019B5"/>
    <w:rsid w:val="004C2429"/>
    <w:rsid w:val="004D5B38"/>
    <w:rsid w:val="00513A22"/>
    <w:rsid w:val="00636FD8"/>
    <w:rsid w:val="006B0465"/>
    <w:rsid w:val="008D767C"/>
    <w:rsid w:val="008E4EA6"/>
    <w:rsid w:val="00947213"/>
    <w:rsid w:val="009B0815"/>
    <w:rsid w:val="009C3D82"/>
    <w:rsid w:val="009C686F"/>
    <w:rsid w:val="00A32722"/>
    <w:rsid w:val="00A45E54"/>
    <w:rsid w:val="00B33379"/>
    <w:rsid w:val="00C2748A"/>
    <w:rsid w:val="00C5147A"/>
    <w:rsid w:val="00C56AFE"/>
    <w:rsid w:val="00C758A0"/>
    <w:rsid w:val="00CE3D4E"/>
    <w:rsid w:val="00CE77B1"/>
    <w:rsid w:val="00D12C21"/>
    <w:rsid w:val="00DA53DC"/>
    <w:rsid w:val="00DE41C8"/>
    <w:rsid w:val="00DF3276"/>
    <w:rsid w:val="00E16B06"/>
    <w:rsid w:val="00E7055C"/>
    <w:rsid w:val="00E946B3"/>
    <w:rsid w:val="00EF4096"/>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9743"/>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34"/>
    <w:qFormat/>
    <w:rsid w:val="00E1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4689</Words>
  <Characters>2673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severodonetsk.lug.sqe@gmail.com</cp:lastModifiedBy>
  <cp:revision>41</cp:revision>
  <dcterms:created xsi:type="dcterms:W3CDTF">2023-02-09T14:22:00Z</dcterms:created>
  <dcterms:modified xsi:type="dcterms:W3CDTF">2023-10-19T12:08:00Z</dcterms:modified>
</cp:coreProperties>
</file>