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FD" w:rsidRPr="00EC12AA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7B01FD" w:rsidRPr="00EC12AA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B01FD" w:rsidRPr="00EC12AA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7B01FD" w:rsidRPr="00EC12AA" w:rsidTr="005A2E84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1E89" w:rsidRPr="00EC12AA" w:rsidRDefault="002C4225" w:rsidP="00941E89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41E89" w:rsidRPr="00EC1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941E89" w:rsidRPr="00EC1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оловний спеціаліст відділу збору, обробки, аналізу освітньої інформації департаменту акредитації та моніторингу.</w:t>
            </w:r>
          </w:p>
          <w:p w:rsidR="007B01FD" w:rsidRPr="00EC12AA" w:rsidRDefault="007B01FD" w:rsidP="00C7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1FD" w:rsidRPr="00EC12AA" w:rsidTr="004C1DFA">
        <w:trPr>
          <w:trHeight w:val="345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1DFA" w:rsidRPr="00EC12AA" w:rsidRDefault="004C1DFA" w:rsidP="002C33A5">
            <w:pPr>
              <w:pStyle w:val="docdata"/>
              <w:spacing w:before="0" w:beforeAutospacing="0" w:after="0" w:afterAutospacing="0"/>
              <w:ind w:left="283" w:right="135"/>
              <w:jc w:val="both"/>
              <w:rPr>
                <w:color w:val="000000"/>
              </w:rPr>
            </w:pPr>
            <w:r w:rsidRPr="00EC12AA">
              <w:rPr>
                <w:color w:val="000000"/>
              </w:rPr>
              <w:t>Здійснює:</w:t>
            </w:r>
          </w:p>
          <w:p w:rsidR="004C1DFA" w:rsidRPr="00EC12AA" w:rsidRDefault="004C1DFA" w:rsidP="002C33A5">
            <w:pPr>
              <w:pStyle w:val="docdata"/>
              <w:spacing w:before="0" w:beforeAutospacing="0" w:after="0" w:afterAutospacing="0"/>
              <w:ind w:left="283" w:right="135"/>
              <w:jc w:val="both"/>
              <w:rPr>
                <w:color w:val="000000"/>
              </w:rPr>
            </w:pPr>
            <w:r w:rsidRPr="00EC12AA">
              <w:rPr>
                <w:color w:val="000000"/>
              </w:rPr>
              <w:t>-заходи щодо розроблення та наповнення анкет-опитувальників, форм збору інформації;</w:t>
            </w:r>
          </w:p>
          <w:p w:rsidR="004C1DFA" w:rsidRPr="00EC12AA" w:rsidRDefault="004C1DFA" w:rsidP="002C33A5">
            <w:pPr>
              <w:pStyle w:val="docdata"/>
              <w:spacing w:before="0" w:beforeAutospacing="0" w:after="0" w:afterAutospacing="0"/>
              <w:ind w:left="283" w:right="135"/>
              <w:jc w:val="both"/>
              <w:rPr>
                <w:color w:val="000000"/>
              </w:rPr>
            </w:pPr>
            <w:r w:rsidRPr="00EC12AA">
              <w:rPr>
                <w:color w:val="000000"/>
              </w:rPr>
              <w:t>-аналіз ресурсного та інформаційного забезпечення освітніх послуг;</w:t>
            </w:r>
          </w:p>
          <w:p w:rsidR="004C1DFA" w:rsidRPr="00EC12AA" w:rsidRDefault="004C1DFA" w:rsidP="002C33A5">
            <w:pPr>
              <w:pStyle w:val="docdata"/>
              <w:spacing w:before="0" w:beforeAutospacing="0" w:after="0" w:afterAutospacing="0"/>
              <w:ind w:left="283" w:right="135"/>
              <w:jc w:val="both"/>
              <w:rPr>
                <w:color w:val="000000"/>
              </w:rPr>
            </w:pPr>
            <w:r w:rsidRPr="00EC12AA">
              <w:rPr>
                <w:color w:val="000000"/>
              </w:rPr>
              <w:t>-розробку форм та анкет по збору інформації;</w:t>
            </w:r>
          </w:p>
          <w:p w:rsidR="004C1DFA" w:rsidRPr="00EC12AA" w:rsidRDefault="004C1DFA" w:rsidP="002C33A5">
            <w:pPr>
              <w:pStyle w:val="docdata"/>
              <w:spacing w:before="0" w:beforeAutospacing="0" w:after="0" w:afterAutospacing="0"/>
              <w:ind w:left="283" w:right="135"/>
              <w:jc w:val="both"/>
              <w:rPr>
                <w:color w:val="000000"/>
              </w:rPr>
            </w:pPr>
            <w:r w:rsidRPr="00EC12AA">
              <w:rPr>
                <w:color w:val="000000"/>
              </w:rPr>
              <w:t>-опрацювання документів, що пов’язані з процедурою сертифікації педагогічних працівників;</w:t>
            </w:r>
          </w:p>
          <w:p w:rsidR="004C1DFA" w:rsidRPr="00EC12AA" w:rsidRDefault="004C1DFA" w:rsidP="002C33A5">
            <w:pPr>
              <w:pStyle w:val="docdata"/>
              <w:spacing w:before="0" w:beforeAutospacing="0" w:after="0" w:afterAutospacing="0"/>
              <w:ind w:left="283" w:right="135"/>
              <w:jc w:val="both"/>
              <w:rPr>
                <w:color w:val="000000"/>
              </w:rPr>
            </w:pPr>
            <w:r w:rsidRPr="00EC12AA">
              <w:rPr>
                <w:color w:val="000000"/>
              </w:rPr>
              <w:t xml:space="preserve">-розміщення і оновлення інформації на сайті Служби щодо діяльності </w:t>
            </w:r>
            <w:r w:rsidR="002321C0" w:rsidRPr="00EC12AA">
              <w:rPr>
                <w:color w:val="000000"/>
              </w:rPr>
              <w:t xml:space="preserve">департаменту </w:t>
            </w:r>
            <w:r w:rsidRPr="00EC12AA">
              <w:rPr>
                <w:color w:val="000000"/>
              </w:rPr>
              <w:t>акредитації та моніторингу;</w:t>
            </w:r>
          </w:p>
          <w:p w:rsidR="00941E89" w:rsidRPr="00EC12AA" w:rsidRDefault="004C1DFA" w:rsidP="002C33A5">
            <w:pPr>
              <w:pStyle w:val="docdata"/>
              <w:spacing w:before="0" w:beforeAutospacing="0" w:after="0" w:afterAutospacing="0"/>
              <w:ind w:left="283" w:right="135"/>
              <w:jc w:val="both"/>
            </w:pPr>
            <w:r w:rsidRPr="00EC12AA">
              <w:rPr>
                <w:color w:val="000000"/>
              </w:rPr>
              <w:t>-обробку та аналіз інформації за результатами моніторингових досліджень.</w:t>
            </w:r>
          </w:p>
        </w:tc>
      </w:tr>
      <w:tr w:rsidR="007B01FD" w:rsidRPr="00EC12AA" w:rsidTr="005A2E84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D" w:rsidRPr="00EC12AA" w:rsidRDefault="007B01FD" w:rsidP="007B01FD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посадовий оклад </w:t>
            </w:r>
            <w:r w:rsidR="00941E8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9 000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грн.,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7B01FD" w:rsidRPr="00EC12AA" w:rsidTr="005A2E84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5952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865952" w:rsidRPr="00EC12AA" w:rsidRDefault="00865952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7B01FD" w:rsidRPr="00EC12AA" w:rsidTr="005A2E84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 заява </w:t>
            </w:r>
            <w:r w:rsidR="003142DF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претендента на посаду (сканована копія, засвідчена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власним підписом у разі подання в електронному вигляді);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C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копія паспорта;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 копія 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копія трудової книжки;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копія військового квитка (для військовозобов’язаних)</w:t>
            </w:r>
          </w:p>
          <w:p w:rsidR="007B01FD" w:rsidRPr="00EC12AA" w:rsidRDefault="007B01FD" w:rsidP="00CA27FA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Документи приймаються до 17.00 години                                       </w:t>
            </w:r>
            <w:r w:rsidR="00227005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C12AA" w:rsidRPr="00EC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DD1BB9" w:rsidRPr="00EC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року (включно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за</w:t>
            </w:r>
            <w:r w:rsidR="00821C7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1C7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адресою</w:t>
            </w:r>
            <w:proofErr w:type="spellEnd"/>
            <w:r w:rsidR="00821C7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 w:rsidR="00821C7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Ісаакяна</w:t>
            </w:r>
            <w:proofErr w:type="spellEnd"/>
            <w:r w:rsidR="00821C7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18, м. 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Київ,                 </w:t>
            </w:r>
            <w:proofErr w:type="spellStart"/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409 або шляхом надсилання на електронну адресу 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concurs@sqe.gov.ua.</w:t>
            </w:r>
          </w:p>
          <w:p w:rsidR="007B01FD" w:rsidRPr="00EC12AA" w:rsidRDefault="007B01FD" w:rsidP="00CA27FA">
            <w:pPr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 додатковою інформацією</w:t>
            </w:r>
            <w:bookmarkStart w:id="0" w:name="_GoBack"/>
            <w:bookmarkEnd w:id="0"/>
            <w:r w:rsidRPr="00EC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 можете звернутись до відділу управління персоналом за телефоном (044) 236-33-29.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56C2" w:rsidRPr="00EC12AA" w:rsidRDefault="00F656C2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1FD" w:rsidRPr="00EC12AA" w:rsidTr="005A2E84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7B01FD" w:rsidRPr="00EC12AA" w:rsidTr="005A2E84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243F02" w:rsidP="007B01FD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7B01FD" w:rsidRPr="00EC12AA" w:rsidTr="005A2E84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FB1007" w:rsidP="007B01FD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7B01FD" w:rsidRPr="00EC12AA" w:rsidTr="005A2E84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7B01FD" w:rsidRPr="00EC12AA" w:rsidTr="005A2E84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7B01FD" w:rsidRPr="00EC12AA" w:rsidTr="005A2E84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61106D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Знання:</w:t>
            </w:r>
          </w:p>
          <w:p w:rsidR="007B01FD" w:rsidRPr="00EC12AA" w:rsidRDefault="007B01FD" w:rsidP="0061106D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Конституції України;</w:t>
            </w:r>
          </w:p>
          <w:p w:rsidR="007B01FD" w:rsidRPr="00EC12AA" w:rsidRDefault="007B01FD" w:rsidP="0061106D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державну службу»;</w:t>
            </w:r>
          </w:p>
          <w:p w:rsidR="007B01FD" w:rsidRPr="00EC12AA" w:rsidRDefault="007B01FD" w:rsidP="0061106D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запобігання корупції»;</w:t>
            </w:r>
          </w:p>
          <w:p w:rsidR="007B01FD" w:rsidRPr="00EC12AA" w:rsidRDefault="007B01FD" w:rsidP="00B16424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освіту»;</w:t>
            </w:r>
          </w:p>
          <w:p w:rsidR="00A824EC" w:rsidRPr="00EC12AA" w:rsidRDefault="00A824EC" w:rsidP="0061106D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 України «Про загальну середню освіту»;</w:t>
            </w:r>
          </w:p>
          <w:p w:rsidR="007B01FD" w:rsidRPr="00EC12AA" w:rsidRDefault="007B01FD" w:rsidP="0061106D">
            <w:pPr>
              <w:spacing w:after="0"/>
              <w:ind w:left="141" w:right="13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 України «Про дошкільну освіту»;</w:t>
            </w:r>
          </w:p>
          <w:p w:rsidR="007B01FD" w:rsidRPr="00EC12AA" w:rsidRDefault="00824F89" w:rsidP="0061106D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України «Про основні засади державного нагляду (контролю) 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сфері господарської діяльності»;</w:t>
            </w:r>
          </w:p>
          <w:p w:rsidR="007B01FD" w:rsidRPr="00EC12AA" w:rsidRDefault="00824F89" w:rsidP="0061106D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Закони України «Про доступ до публічної інформації» та «Про звернення громадян»;</w:t>
            </w:r>
          </w:p>
          <w:p w:rsidR="007B01FD" w:rsidRPr="00EC12AA" w:rsidRDefault="00824F89" w:rsidP="0061106D">
            <w:pPr>
              <w:spacing w:after="0" w:line="240" w:lineRule="auto"/>
              <w:ind w:left="141" w:right="1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центральні органи виконавчої влади»;</w:t>
            </w:r>
          </w:p>
          <w:p w:rsidR="007B01FD" w:rsidRPr="00EC12AA" w:rsidRDefault="00824F89" w:rsidP="0061106D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</w:t>
            </w:r>
            <w:r w:rsidR="007B01FD" w:rsidRPr="00EC1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захист персональних даних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7B01FD" w:rsidRPr="00EC12AA" w:rsidRDefault="00824F89" w:rsidP="0061106D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Положення про Державну службу якості освіти України, затверджене постановою Кабінету Міністрів України від 14 березня 2018 р. № 168</w:t>
            </w:r>
            <w:r w:rsidR="00F7269F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постанова Кабінету Міністрів України від</w:t>
            </w:r>
            <w:r w:rsidR="0061106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B01FD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 листопада 2018 р. № 935 «Про утворення територіальних органів Державної служби якості освіти».</w:t>
            </w:r>
          </w:p>
        </w:tc>
      </w:tr>
    </w:tbl>
    <w:p w:rsidR="007B01FD" w:rsidRPr="00EC12AA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наявності, особа, яка претендує на зайняття вакантної посади, може додатково подати такі документи:</w:t>
      </w: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вебсайті</w:t>
      </w:r>
      <w:proofErr w:type="spellEnd"/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7B01FD" w:rsidRPr="00EC12AA" w:rsidRDefault="007B01FD" w:rsidP="007B0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розглядаються документи осіб, які відповідно до </w:t>
      </w:r>
      <w:hyperlink r:id="rId5" w:anchor="n280" w:tgtFrame="_blank" w:history="1">
        <w:r w:rsidRPr="00EC1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другої</w:t>
        </w:r>
      </w:hyperlink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19 Закону України “Про державну службу” не можуть вступити на державну службу.</w:t>
      </w:r>
    </w:p>
    <w:p w:rsidR="007B01FD" w:rsidRPr="00EC12AA" w:rsidRDefault="007B01FD" w:rsidP="007B01FD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2AA">
        <w:rPr>
          <w:rFonts w:ascii="Times New Roman" w:hAnsi="Times New Roman" w:cs="Times New Roman"/>
          <w:b/>
          <w:sz w:val="24"/>
          <w:szCs w:val="24"/>
        </w:rPr>
        <w:t>**</w:t>
      </w:r>
      <w:r w:rsidRPr="00EC12AA">
        <w:rPr>
          <w:rFonts w:ascii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p w:rsidR="007B01FD" w:rsidRPr="00EC12AA" w:rsidRDefault="007B01FD" w:rsidP="007B01FD">
      <w:pPr>
        <w:rPr>
          <w:sz w:val="24"/>
          <w:szCs w:val="24"/>
        </w:rPr>
      </w:pPr>
    </w:p>
    <w:p w:rsidR="00BB7632" w:rsidRPr="00EC12AA" w:rsidRDefault="00EC12AA">
      <w:pPr>
        <w:rPr>
          <w:sz w:val="24"/>
          <w:szCs w:val="24"/>
        </w:rPr>
      </w:pPr>
    </w:p>
    <w:sectPr w:rsidR="00BB7632" w:rsidRPr="00EC12AA" w:rsidSect="00FC7DDB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321"/>
    <w:multiLevelType w:val="hybridMultilevel"/>
    <w:tmpl w:val="BFD85C66"/>
    <w:lvl w:ilvl="0" w:tplc="698A53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5CC"/>
    <w:multiLevelType w:val="hybridMultilevel"/>
    <w:tmpl w:val="72408362"/>
    <w:lvl w:ilvl="0" w:tplc="F0FE04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4E18"/>
    <w:multiLevelType w:val="multilevel"/>
    <w:tmpl w:val="53C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D14CC"/>
    <w:multiLevelType w:val="hybridMultilevel"/>
    <w:tmpl w:val="928466D4"/>
    <w:lvl w:ilvl="0" w:tplc="320444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938B2"/>
    <w:multiLevelType w:val="hybridMultilevel"/>
    <w:tmpl w:val="A7E22B44"/>
    <w:lvl w:ilvl="0" w:tplc="91002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3"/>
    <w:rsid w:val="00003896"/>
    <w:rsid w:val="00037B09"/>
    <w:rsid w:val="00087662"/>
    <w:rsid w:val="00095ACD"/>
    <w:rsid w:val="000C48C1"/>
    <w:rsid w:val="000D6929"/>
    <w:rsid w:val="00186F91"/>
    <w:rsid w:val="00191D7C"/>
    <w:rsid w:val="0019574B"/>
    <w:rsid w:val="001F6DCE"/>
    <w:rsid w:val="00223F90"/>
    <w:rsid w:val="00227005"/>
    <w:rsid w:val="002321C0"/>
    <w:rsid w:val="00243F02"/>
    <w:rsid w:val="002A16E5"/>
    <w:rsid w:val="002B65FD"/>
    <w:rsid w:val="002C33A5"/>
    <w:rsid w:val="002C4225"/>
    <w:rsid w:val="00312938"/>
    <w:rsid w:val="003142DF"/>
    <w:rsid w:val="0032104A"/>
    <w:rsid w:val="003B0360"/>
    <w:rsid w:val="003C1828"/>
    <w:rsid w:val="003E4CC6"/>
    <w:rsid w:val="00416246"/>
    <w:rsid w:val="00453BD6"/>
    <w:rsid w:val="00472ED3"/>
    <w:rsid w:val="0048436E"/>
    <w:rsid w:val="00492589"/>
    <w:rsid w:val="004C1DFA"/>
    <w:rsid w:val="00534E84"/>
    <w:rsid w:val="005604F5"/>
    <w:rsid w:val="00577C0E"/>
    <w:rsid w:val="00601789"/>
    <w:rsid w:val="0061106D"/>
    <w:rsid w:val="00650825"/>
    <w:rsid w:val="00655D69"/>
    <w:rsid w:val="006A00E9"/>
    <w:rsid w:val="006A0689"/>
    <w:rsid w:val="006D04AF"/>
    <w:rsid w:val="00700E32"/>
    <w:rsid w:val="00715D7B"/>
    <w:rsid w:val="007B01FD"/>
    <w:rsid w:val="007B246F"/>
    <w:rsid w:val="007C56B5"/>
    <w:rsid w:val="00821B2C"/>
    <w:rsid w:val="00821C79"/>
    <w:rsid w:val="00824F89"/>
    <w:rsid w:val="00865952"/>
    <w:rsid w:val="008D3666"/>
    <w:rsid w:val="00941E89"/>
    <w:rsid w:val="009E4F16"/>
    <w:rsid w:val="009F0EFE"/>
    <w:rsid w:val="00A16FE2"/>
    <w:rsid w:val="00A33941"/>
    <w:rsid w:val="00A42C33"/>
    <w:rsid w:val="00A824EC"/>
    <w:rsid w:val="00B16424"/>
    <w:rsid w:val="00B601CA"/>
    <w:rsid w:val="00B94E13"/>
    <w:rsid w:val="00C72DF1"/>
    <w:rsid w:val="00C7680A"/>
    <w:rsid w:val="00C859B8"/>
    <w:rsid w:val="00CA27FA"/>
    <w:rsid w:val="00CE783B"/>
    <w:rsid w:val="00D16F84"/>
    <w:rsid w:val="00D60E79"/>
    <w:rsid w:val="00D61C5A"/>
    <w:rsid w:val="00DA0B1A"/>
    <w:rsid w:val="00DD1BB9"/>
    <w:rsid w:val="00E36255"/>
    <w:rsid w:val="00EC12AA"/>
    <w:rsid w:val="00EC4E45"/>
    <w:rsid w:val="00F65112"/>
    <w:rsid w:val="00F656C2"/>
    <w:rsid w:val="00F7269F"/>
    <w:rsid w:val="00FB1007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086C"/>
  <w15:chartTrackingRefBased/>
  <w15:docId w15:val="{4A611D95-4086-4724-90F5-57A1A74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6D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680A"/>
    <w:pPr>
      <w:ind w:left="720"/>
      <w:contextualSpacing/>
    </w:pPr>
  </w:style>
  <w:style w:type="paragraph" w:customStyle="1" w:styleId="docdata">
    <w:name w:val="docdata"/>
    <w:aliases w:val="docy,v5,7306,baiaagaaboqcaaadobmaaaxkgaaaaaaaaaaaaaaaaaaaaaaaaaaaaaaaaaaaaaaaaaaaaaaaaaaaaaaaaaaaaaaaaaaaaaaaaaaaaaaaaaaaaaaaaaaaaaaaaaaaaaaaaaaaaaaaaaaaaaaaaaaaaaaaaaaaaaaaaaaaaaaaaaaaaaaaaaaaaaaaaaaaaaaaaaaaaaaaaaaaaaaaaaaaaaaaaaaaaaaaaaaaaaaa"/>
    <w:basedOn w:val="a"/>
    <w:rsid w:val="004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4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Viktoriia.Pleskan</dc:creator>
  <cp:keywords/>
  <dc:description/>
  <cp:lastModifiedBy>Olena.Petrova</cp:lastModifiedBy>
  <cp:revision>82</cp:revision>
  <cp:lastPrinted>2023-05-24T12:40:00Z</cp:lastPrinted>
  <dcterms:created xsi:type="dcterms:W3CDTF">2023-04-07T12:08:00Z</dcterms:created>
  <dcterms:modified xsi:type="dcterms:W3CDTF">2023-05-26T10:02:00Z</dcterms:modified>
</cp:coreProperties>
</file>