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EE0FFD"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513FB8" w:rsidP="00246312">
            <w:pPr>
              <w:spacing w:after="0" w:line="240" w:lineRule="auto"/>
              <w:rPr>
                <w:rFonts w:ascii="Times New Roman" w:eastAsia="Times New Roman" w:hAnsi="Times New Roman" w:cs="Times New Roman"/>
                <w:sz w:val="24"/>
                <w:szCs w:val="24"/>
                <w:lang w:val="uk-UA" w:eastAsia="ru-RU"/>
              </w:rPr>
            </w:pPr>
            <w:r w:rsidRPr="00513FB8">
              <w:rPr>
                <w:rFonts w:ascii="Times New Roman" w:eastAsia="Times New Roman" w:hAnsi="Times New Roman" w:cs="Times New Roman"/>
                <w:sz w:val="24"/>
                <w:szCs w:val="24"/>
                <w:lang w:val="uk-UA" w:eastAsia="ru-RU"/>
              </w:rPr>
              <w:t>Головний спеціаліст відділу інституційного аудиту та позапланового контролю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sidRPr="00513FB8">
              <w:rPr>
                <w:rFonts w:ascii="Times New Roman" w:eastAsia="Times New Roman" w:hAnsi="Times New Roman" w:cs="Times New Roman"/>
                <w:sz w:val="24"/>
                <w:szCs w:val="24"/>
                <w:lang w:val="uk-UA" w:eastAsia="ru-RU"/>
              </w:rPr>
              <w:t>, категорія «В»</w:t>
            </w:r>
          </w:p>
        </w:tc>
      </w:tr>
      <w:tr w:rsidR="00513FB8" w:rsidRPr="00513FB8"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організаці</w:t>
            </w:r>
            <w:r w:rsidR="00696F87">
              <w:rPr>
                <w:rFonts w:ascii="Times New Roman" w:hAnsi="Times New Roman" w:cs="Times New Roman"/>
                <w:sz w:val="24"/>
                <w:szCs w:val="24"/>
                <w:lang w:val="uk-UA"/>
              </w:rPr>
              <w:t>я</w:t>
            </w:r>
            <w:r w:rsidRPr="00513FB8">
              <w:rPr>
                <w:rFonts w:ascii="Times New Roman" w:hAnsi="Times New Roman" w:cs="Times New Roman"/>
                <w:sz w:val="24"/>
                <w:szCs w:val="24"/>
                <w:lang w:val="uk-UA"/>
              </w:rPr>
              <w:t xml:space="preserve"> та проведення інституційних аудитів закладів освіти (крім закладів вищої освіти);</w:t>
            </w:r>
          </w:p>
          <w:p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робот</w:t>
            </w:r>
            <w:r w:rsidR="00696F87">
              <w:rPr>
                <w:rFonts w:ascii="Times New Roman" w:hAnsi="Times New Roman" w:cs="Times New Roman"/>
                <w:sz w:val="24"/>
                <w:szCs w:val="24"/>
                <w:lang w:val="uk-UA"/>
              </w:rPr>
              <w:t>а</w:t>
            </w:r>
            <w:r w:rsidRPr="00513FB8">
              <w:rPr>
                <w:rFonts w:ascii="Times New Roman" w:hAnsi="Times New Roman" w:cs="Times New Roman"/>
                <w:sz w:val="24"/>
                <w:szCs w:val="24"/>
                <w:lang w:val="uk-UA"/>
              </w:rPr>
              <w:t xml:space="preserve"> в інформаційно-аналітичній системі зовнішнього оцінювання і </w:t>
            </w:r>
            <w:proofErr w:type="spellStart"/>
            <w:r w:rsidRPr="00513FB8">
              <w:rPr>
                <w:rFonts w:ascii="Times New Roman" w:hAnsi="Times New Roman" w:cs="Times New Roman"/>
                <w:sz w:val="24"/>
                <w:szCs w:val="24"/>
                <w:lang w:val="uk-UA"/>
              </w:rPr>
              <w:t>самооцінювання</w:t>
            </w:r>
            <w:proofErr w:type="spellEnd"/>
            <w:r w:rsidRPr="00513FB8">
              <w:rPr>
                <w:rFonts w:ascii="Times New Roman" w:hAnsi="Times New Roman" w:cs="Times New Roman"/>
                <w:sz w:val="24"/>
                <w:szCs w:val="24"/>
                <w:lang w:val="uk-UA"/>
              </w:rPr>
              <w:t xml:space="preserve"> та управлінських процесів у закладах освіти «</w:t>
            </w:r>
            <w:proofErr w:type="spellStart"/>
            <w:r w:rsidRPr="00513FB8">
              <w:rPr>
                <w:rFonts w:ascii="Times New Roman" w:hAnsi="Times New Roman" w:cs="Times New Roman"/>
                <w:sz w:val="24"/>
                <w:szCs w:val="24"/>
                <w:lang w:val="en-US"/>
              </w:rPr>
              <w:t>EvaluEd</w:t>
            </w:r>
            <w:proofErr w:type="spellEnd"/>
            <w:r w:rsidRPr="00513FB8">
              <w:rPr>
                <w:rFonts w:ascii="Times New Roman" w:hAnsi="Times New Roman" w:cs="Times New Roman"/>
                <w:sz w:val="24"/>
                <w:szCs w:val="24"/>
                <w:lang w:val="uk-UA"/>
              </w:rPr>
              <w:t>»;</w:t>
            </w:r>
          </w:p>
          <w:p w:rsidR="00513FB8" w:rsidRPr="00513FB8" w:rsidRDefault="00513FB8" w:rsidP="00BF04A2">
            <w:pPr>
              <w:pStyle w:val="rvps14"/>
              <w:spacing w:before="0" w:beforeAutospacing="0" w:after="0" w:afterAutospacing="0"/>
              <w:jc w:val="both"/>
            </w:pPr>
            <w:r w:rsidRPr="00513FB8">
              <w:t>- організаці</w:t>
            </w:r>
            <w:r w:rsidR="00696F87">
              <w:t>я</w:t>
            </w:r>
            <w:r w:rsidRPr="00513FB8">
              <w:t xml:space="preserve">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513FB8" w:rsidRPr="00513FB8" w:rsidRDefault="00513FB8" w:rsidP="00BF04A2">
            <w:pPr>
              <w:pStyle w:val="rvps14"/>
              <w:spacing w:before="0" w:beforeAutospacing="0" w:after="0" w:afterAutospacing="0"/>
              <w:jc w:val="both"/>
            </w:pPr>
            <w:r w:rsidRPr="00513FB8">
              <w:rPr>
                <w:i/>
              </w:rPr>
              <w:t>- </w:t>
            </w:r>
            <w:r w:rsidRPr="00513FB8">
              <w:t> проведення моніторингу якості освітньої діяльності та якості освіти;</w:t>
            </w:r>
          </w:p>
          <w:p w:rsidR="00513FB8" w:rsidRPr="00513FB8" w:rsidRDefault="00513FB8" w:rsidP="00BF04A2">
            <w:pPr>
              <w:pStyle w:val="rvps14"/>
              <w:spacing w:before="0" w:beforeAutospacing="0" w:after="0" w:afterAutospacing="0"/>
              <w:jc w:val="both"/>
            </w:pPr>
            <w:r w:rsidRPr="00513FB8">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513FB8" w:rsidRPr="00513FB8" w:rsidRDefault="00696F87" w:rsidP="00BF04A2">
            <w:pPr>
              <w:pStyle w:val="rvps14"/>
              <w:spacing w:before="0" w:beforeAutospacing="0" w:after="0" w:afterAutospacing="0"/>
              <w:jc w:val="both"/>
            </w:pPr>
            <w:r>
              <w:t>- робота</w:t>
            </w:r>
            <w:r w:rsidR="00513FB8" w:rsidRPr="00513FB8">
              <w:t xml:space="preserve"> щодо ведення електронного реєстру інституційних аудитів та заходів державного нагляду (контролю);</w:t>
            </w:r>
          </w:p>
          <w:p w:rsidR="00513FB8" w:rsidRPr="00513FB8" w:rsidRDefault="00513FB8" w:rsidP="00BF04A2">
            <w:pPr>
              <w:pStyle w:val="2"/>
              <w:jc w:val="both"/>
              <w:rPr>
                <w:rFonts w:ascii="Times New Roman" w:hAnsi="Times New Roman"/>
                <w:sz w:val="24"/>
                <w:szCs w:val="24"/>
                <w:lang w:val="uk-UA"/>
              </w:rPr>
            </w:pPr>
            <w:r w:rsidRPr="00513FB8">
              <w:rPr>
                <w:rFonts w:ascii="Times New Roman" w:hAnsi="Times New Roman"/>
                <w:sz w:val="24"/>
                <w:szCs w:val="24"/>
                <w:lang w:val="uk-UA"/>
              </w:rPr>
              <w:t>- узагальнення практики застосування законодавства з питань, що належать до компетенції Відділу;</w:t>
            </w:r>
          </w:p>
          <w:p w:rsidR="00513FB8" w:rsidRPr="00513FB8" w:rsidRDefault="00513FB8" w:rsidP="00BF04A2">
            <w:pPr>
              <w:pStyle w:val="rvps14"/>
              <w:spacing w:before="0" w:beforeAutospacing="0" w:after="0" w:afterAutospacing="0"/>
              <w:jc w:val="both"/>
            </w:pPr>
            <w:r w:rsidRPr="00513FB8">
              <w:t>- вивчення досвіду іноземних країн, а також міжнародних організацій щодо системи забезпечення якості освіти;</w:t>
            </w:r>
          </w:p>
          <w:p w:rsidR="00513FB8" w:rsidRDefault="00513FB8" w:rsidP="00BF04A2">
            <w:pPr>
              <w:spacing w:after="0" w:line="240" w:lineRule="auto"/>
              <w:jc w:val="both"/>
              <w:rPr>
                <w:rFonts w:ascii="Times New Roman" w:hAnsi="Times New Roman" w:cs="Times New Roman"/>
                <w:sz w:val="24"/>
                <w:szCs w:val="24"/>
                <w:lang w:val="uk-UA" w:eastAsia="uk-UA"/>
              </w:rPr>
            </w:pPr>
            <w:r w:rsidRPr="00513FB8">
              <w:rPr>
                <w:rFonts w:ascii="Times New Roman" w:hAnsi="Times New Roman" w:cs="Times New Roman"/>
                <w:sz w:val="24"/>
                <w:szCs w:val="24"/>
                <w:lang w:val="uk-UA" w:eastAsia="uk-UA"/>
              </w:rPr>
              <w:t>- доступ до публічної інформації, що перебуває у володінні Відділу</w:t>
            </w:r>
            <w:r w:rsidR="00DB4CB6">
              <w:rPr>
                <w:rFonts w:ascii="Times New Roman" w:hAnsi="Times New Roman" w:cs="Times New Roman"/>
                <w:sz w:val="24"/>
                <w:szCs w:val="24"/>
                <w:lang w:val="uk-UA" w:eastAsia="uk-UA"/>
              </w:rPr>
              <w:t>;</w:t>
            </w:r>
          </w:p>
          <w:p w:rsidR="00DB4CB6" w:rsidRDefault="00DB4CB6" w:rsidP="00DB4CB6">
            <w:pPr>
              <w:pStyle w:val="a6"/>
              <w:spacing w:after="0"/>
              <w:jc w:val="both"/>
              <w:rPr>
                <w:lang w:val="uk-UA"/>
              </w:rPr>
            </w:pPr>
            <w:r>
              <w:rPr>
                <w:lang w:val="uk-UA"/>
              </w:rPr>
              <w:t>-у</w:t>
            </w:r>
            <w:r w:rsidRPr="007A6F36">
              <w:rPr>
                <w:lang w:val="uk-UA"/>
              </w:rPr>
              <w:t>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w:t>
            </w:r>
            <w:r>
              <w:rPr>
                <w:lang w:val="uk-UA"/>
              </w:rPr>
              <w:t>;</w:t>
            </w:r>
          </w:p>
          <w:p w:rsidR="00DB4CB6" w:rsidRDefault="00DB4CB6" w:rsidP="00DB4CB6">
            <w:pPr>
              <w:spacing w:after="0" w:line="240" w:lineRule="auto"/>
              <w:jc w:val="both"/>
              <w:rPr>
                <w:lang w:val="uk-UA"/>
              </w:rPr>
            </w:pPr>
            <w:r>
              <w:rPr>
                <w:lang w:val="uk-UA"/>
              </w:rPr>
              <w:t xml:space="preserve">- </w:t>
            </w:r>
            <w:r w:rsidRPr="00DB4CB6">
              <w:rPr>
                <w:rFonts w:ascii="Times New Roman" w:hAnsi="Times New Roman" w:cs="Times New Roman"/>
                <w:sz w:val="24"/>
                <w:szCs w:val="24"/>
                <w:lang w:val="uk-UA"/>
              </w:rPr>
              <w:t>представляє інтереси Відділу та управління Служби у відносинах з органами виконавчої влади, органами місцевого самоврядування, підприємствами, установами, організаціями;</w:t>
            </w:r>
          </w:p>
          <w:p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eastAsia="ru-RU"/>
              </w:rPr>
              <w:t xml:space="preserve">- участь </w:t>
            </w:r>
            <w:r w:rsidRPr="00DB4CB6">
              <w:rPr>
                <w:rFonts w:ascii="Times New Roman" w:hAnsi="Times New Roman" w:cs="Times New Roman"/>
                <w:sz w:val="24"/>
                <w:szCs w:val="24"/>
                <w:lang w:val="uk-UA"/>
              </w:rPr>
              <w:t xml:space="preserve">у розробці </w:t>
            </w:r>
            <w:proofErr w:type="spellStart"/>
            <w:r w:rsidRPr="00DB4CB6">
              <w:rPr>
                <w:rFonts w:ascii="Times New Roman" w:hAnsi="Times New Roman" w:cs="Times New Roman"/>
                <w:sz w:val="24"/>
                <w:szCs w:val="24"/>
                <w:lang w:val="uk-UA"/>
              </w:rPr>
              <w:t>проєктів</w:t>
            </w:r>
            <w:proofErr w:type="spellEnd"/>
            <w:r w:rsidRPr="00DB4CB6">
              <w:rPr>
                <w:rFonts w:ascii="Times New Roman" w:hAnsi="Times New Roman" w:cs="Times New Roman"/>
                <w:sz w:val="24"/>
                <w:szCs w:val="24"/>
                <w:lang w:val="uk-UA"/>
              </w:rPr>
              <w:t xml:space="preserve"> нормативно-правових актів, програм, пропозицій, аналітичних, довідкових та інших матеріалів з питань освіти (крім вищої освіти);</w:t>
            </w:r>
          </w:p>
          <w:p w:rsidR="00DB4CB6" w:rsidRPr="00DB4CB6" w:rsidRDefault="00DB4CB6" w:rsidP="00DB4C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B4CB6">
              <w:rPr>
                <w:rFonts w:ascii="Times New Roman" w:hAnsi="Times New Roman" w:cs="Times New Roman"/>
                <w:sz w:val="24"/>
                <w:szCs w:val="24"/>
              </w:rPr>
              <w:t xml:space="preserve">участь </w:t>
            </w:r>
            <w:r w:rsidRPr="00DB4CB6">
              <w:rPr>
                <w:rFonts w:ascii="Times New Roman" w:hAnsi="Times New Roman" w:cs="Times New Roman"/>
                <w:sz w:val="24"/>
                <w:szCs w:val="24"/>
                <w:lang w:val="uk-UA"/>
              </w:rPr>
              <w:t xml:space="preserve">у внесенні пропозицій до </w:t>
            </w:r>
            <w:proofErr w:type="spellStart"/>
            <w:r w:rsidRPr="00DB4CB6">
              <w:rPr>
                <w:rFonts w:ascii="Times New Roman" w:hAnsi="Times New Roman" w:cs="Times New Roman"/>
                <w:sz w:val="24"/>
                <w:szCs w:val="24"/>
                <w:lang w:val="uk-UA"/>
              </w:rPr>
              <w:t>проєктів</w:t>
            </w:r>
            <w:proofErr w:type="spellEnd"/>
            <w:r w:rsidRPr="00DB4CB6">
              <w:rPr>
                <w:rFonts w:ascii="Times New Roman" w:hAnsi="Times New Roman" w:cs="Times New Roman"/>
                <w:sz w:val="24"/>
                <w:szCs w:val="24"/>
                <w:lang w:val="uk-UA"/>
              </w:rPr>
              <w:t xml:space="preserve"> перспективних і поточних планів роботи Відділу;</w:t>
            </w:r>
          </w:p>
          <w:p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rPr>
              <w:t>- участь та підготовка аналітичних довідкових та інших матеріалів з питань, що належать до компетенції Відділу;</w:t>
            </w:r>
          </w:p>
          <w:p w:rsidR="00DB4CB6" w:rsidRPr="00DB4CB6" w:rsidRDefault="00DB4CB6" w:rsidP="00DB4CB6">
            <w:pPr>
              <w:spacing w:after="0" w:line="240" w:lineRule="auto"/>
              <w:jc w:val="both"/>
              <w:rPr>
                <w:rFonts w:ascii="Times New Roman" w:hAnsi="Times New Roman" w:cs="Times New Roman"/>
                <w:sz w:val="24"/>
                <w:szCs w:val="24"/>
                <w:lang w:val="uk-UA" w:eastAsia="uk-UA"/>
              </w:rPr>
            </w:pPr>
            <w:r w:rsidRPr="00DB4CB6">
              <w:rPr>
                <w:rFonts w:ascii="Times New Roman" w:hAnsi="Times New Roman" w:cs="Times New Roman"/>
                <w:sz w:val="24"/>
                <w:szCs w:val="24"/>
                <w:lang w:val="uk-UA"/>
              </w:rPr>
              <w:t>- участь та підготовка конференцій, семінарів з питань, що належать до компетенції Відділу.</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w:t>
            </w:r>
            <w:r w:rsidR="007C1B55">
              <w:rPr>
                <w:rFonts w:ascii="Times New Roman" w:eastAsia="Times New Roman" w:hAnsi="Times New Roman" w:cs="Times New Roman"/>
                <w:color w:val="000000"/>
                <w:sz w:val="24"/>
                <w:szCs w:val="24"/>
                <w:vertAlign w:val="superscript"/>
                <w:lang w:val="uk-UA"/>
              </w:rPr>
              <w:t>1</w:t>
            </w:r>
            <w:r w:rsidRPr="00CB22F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DE2BF9">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0" w:name="_heading=h.30j0zll" w:colFirst="0" w:colLast="0"/>
            <w:bookmarkEnd w:id="0"/>
            <w:r w:rsidRPr="00CB22F5">
              <w:rPr>
                <w:rFonts w:ascii="Times New Roman" w:eastAsia="Times New Roman" w:hAnsi="Times New Roman" w:cs="Times New Roman"/>
                <w:color w:val="000000"/>
                <w:sz w:val="24"/>
                <w:szCs w:val="24"/>
                <w:lang w:val="uk-UA"/>
              </w:rPr>
              <w:t xml:space="preserve">     Документи приймаються до 1</w:t>
            </w:r>
            <w:r w:rsidR="00DE2BF9">
              <w:rPr>
                <w:rFonts w:ascii="Times New Roman" w:eastAsia="Times New Roman" w:hAnsi="Times New Roman" w:cs="Times New Roman"/>
                <w:color w:val="000000"/>
                <w:sz w:val="24"/>
                <w:szCs w:val="24"/>
                <w:lang w:val="uk-UA"/>
              </w:rPr>
              <w:t>6</w:t>
            </w:r>
            <w:r w:rsidRPr="00CB22F5">
              <w:rPr>
                <w:rFonts w:ascii="Times New Roman" w:eastAsia="Times New Roman" w:hAnsi="Times New Roman" w:cs="Times New Roman"/>
                <w:color w:val="000000"/>
                <w:sz w:val="24"/>
                <w:szCs w:val="24"/>
                <w:lang w:val="uk-UA"/>
              </w:rPr>
              <w:t xml:space="preserve"> години </w:t>
            </w:r>
            <w:r w:rsidR="00DE2BF9">
              <w:rPr>
                <w:rFonts w:ascii="Times New Roman" w:eastAsia="Times New Roman" w:hAnsi="Times New Roman" w:cs="Times New Roman"/>
                <w:color w:val="000000"/>
                <w:sz w:val="24"/>
                <w:szCs w:val="24"/>
                <w:lang w:val="uk-UA"/>
              </w:rPr>
              <w:t>45</w:t>
            </w:r>
            <w:bookmarkStart w:id="1" w:name="_GoBack"/>
            <w:bookmarkEnd w:id="1"/>
            <w:r w:rsidRPr="00CB22F5">
              <w:rPr>
                <w:rFonts w:ascii="Times New Roman" w:eastAsia="Times New Roman" w:hAnsi="Times New Roman" w:cs="Times New Roman"/>
                <w:color w:val="000000"/>
                <w:sz w:val="24"/>
                <w:szCs w:val="24"/>
                <w:lang w:val="uk-UA"/>
              </w:rPr>
              <w:t xml:space="preserve"> хвилин.           </w:t>
            </w:r>
            <w:r w:rsidR="00D35F1E">
              <w:rPr>
                <w:rFonts w:ascii="Times New Roman" w:eastAsia="Times New Roman" w:hAnsi="Times New Roman" w:cs="Times New Roman"/>
                <w:color w:val="000000"/>
                <w:sz w:val="24"/>
                <w:szCs w:val="24"/>
                <w:lang w:val="uk-UA"/>
              </w:rPr>
              <w:t xml:space="preserve">                               </w:t>
            </w:r>
            <w:r w:rsidR="009652C4">
              <w:rPr>
                <w:rFonts w:ascii="Times New Roman" w:eastAsia="Times New Roman" w:hAnsi="Times New Roman" w:cs="Times New Roman"/>
                <w:color w:val="000000"/>
                <w:sz w:val="24"/>
                <w:szCs w:val="24"/>
                <w:lang w:val="uk-UA"/>
              </w:rPr>
              <w:t>17</w:t>
            </w:r>
            <w:r w:rsidR="00534259">
              <w:rPr>
                <w:rFonts w:ascii="Times New Roman" w:eastAsia="Times New Roman" w:hAnsi="Times New Roman" w:cs="Times New Roman"/>
                <w:color w:val="000000"/>
                <w:sz w:val="24"/>
                <w:szCs w:val="24"/>
                <w:lang w:val="uk-UA"/>
              </w:rPr>
              <w:t xml:space="preserve"> лютого </w:t>
            </w:r>
            <w:r w:rsidRPr="00CB22F5">
              <w:rPr>
                <w:rFonts w:ascii="Times New Roman" w:eastAsia="Times New Roman" w:hAnsi="Times New Roman" w:cs="Times New Roman"/>
                <w:color w:val="000000"/>
                <w:sz w:val="24"/>
                <w:szCs w:val="24"/>
                <w:lang w:val="uk-UA"/>
              </w:rPr>
              <w:t>202</w:t>
            </w:r>
            <w:r w:rsidR="00534259">
              <w:rPr>
                <w:rFonts w:ascii="Times New Roman" w:eastAsia="Times New Roman" w:hAnsi="Times New Roman" w:cs="Times New Roman"/>
                <w:color w:val="000000"/>
                <w:sz w:val="24"/>
                <w:szCs w:val="24"/>
                <w:lang w:val="uk-UA"/>
              </w:rPr>
              <w:t>3</w:t>
            </w:r>
            <w:r w:rsidRPr="00CB22F5">
              <w:rPr>
                <w:rFonts w:ascii="Times New Roman" w:eastAsia="Times New Roman" w:hAnsi="Times New Roman" w:cs="Times New Roman"/>
                <w:color w:val="000000"/>
                <w:sz w:val="24"/>
                <w:szCs w:val="24"/>
                <w:lang w:val="uk-UA"/>
              </w:rPr>
              <w:t xml:space="preserve"> року (включно) 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D35F1E">
              <w:rPr>
                <w:rFonts w:ascii="Times New Roman" w:eastAsia="Times New Roman" w:hAnsi="Times New Roman" w:cs="Times New Roman"/>
                <w:color w:val="000000"/>
                <w:sz w:val="24"/>
                <w:szCs w:val="24"/>
                <w:lang w:val="uk-UA"/>
              </w:rPr>
              <w:t>Степана Бандери</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4" w:history="1">
              <w:r w:rsidR="00495E4E" w:rsidRPr="009D074F">
                <w:rPr>
                  <w:rStyle w:val="a4"/>
                  <w:rFonts w:ascii="Times New Roman" w:eastAsia="Times New Roman" w:hAnsi="Times New Roman" w:cs="Times New Roman"/>
                  <w:sz w:val="24"/>
                  <w:szCs w:val="24"/>
                  <w:lang w:val="en-US"/>
                </w:rPr>
                <w:t>dnipro</w:t>
              </w:r>
              <w:r w:rsidR="00495E4E" w:rsidRPr="009D074F">
                <w:rPr>
                  <w:rStyle w:val="a4"/>
                  <w:rFonts w:ascii="Times New Roman" w:eastAsia="Times New Roman" w:hAnsi="Times New Roman" w:cs="Times New Roman"/>
                  <w:sz w:val="24"/>
                  <w:szCs w:val="24"/>
                </w:rPr>
                <w:t>@</w:t>
              </w:r>
              <w:r w:rsidR="00495E4E" w:rsidRPr="009D074F">
                <w:rPr>
                  <w:rStyle w:val="a4"/>
                  <w:rFonts w:ascii="Times New Roman" w:eastAsia="Times New Roman" w:hAnsi="Times New Roman" w:cs="Times New Roman"/>
                  <w:sz w:val="24"/>
                  <w:szCs w:val="24"/>
                  <w:lang w:val="en-US"/>
                </w:rPr>
                <w:t>sqe</w:t>
              </w:r>
              <w:r w:rsidR="00495E4E" w:rsidRPr="009D074F">
                <w:rPr>
                  <w:rStyle w:val="a4"/>
                  <w:rFonts w:ascii="Times New Roman" w:eastAsia="Times New Roman" w:hAnsi="Times New Roman" w:cs="Times New Roman"/>
                  <w:sz w:val="24"/>
                  <w:szCs w:val="24"/>
                </w:rPr>
                <w:t>.</w:t>
              </w:r>
              <w:r w:rsidR="00495E4E" w:rsidRPr="009D074F">
                <w:rPr>
                  <w:rStyle w:val="a4"/>
                  <w:rFonts w:ascii="Times New Roman" w:eastAsia="Times New Roman" w:hAnsi="Times New Roman" w:cs="Times New Roman"/>
                  <w:sz w:val="24"/>
                  <w:szCs w:val="24"/>
                  <w:lang w:val="en-US"/>
                </w:rPr>
                <w:t>gov</w:t>
              </w:r>
              <w:r w:rsidR="00495E4E" w:rsidRPr="009D074F">
                <w:rPr>
                  <w:rStyle w:val="a4"/>
                  <w:rFonts w:ascii="Times New Roman" w:eastAsia="Times New Roman" w:hAnsi="Times New Roman" w:cs="Times New Roman"/>
                  <w:sz w:val="24"/>
                  <w:szCs w:val="24"/>
                </w:rPr>
                <w:t>.</w:t>
              </w:r>
              <w:proofErr w:type="spellStart"/>
              <w:r w:rsidR="00495E4E" w:rsidRPr="009D074F">
                <w:rPr>
                  <w:rStyle w:val="a4"/>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5" w:history="1">
              <w:r w:rsidR="00DB17BD" w:rsidRPr="009D074F">
                <w:rPr>
                  <w:rStyle w:val="a4"/>
                  <w:rFonts w:ascii="Times New Roman" w:eastAsia="Times New Roman" w:hAnsi="Times New Roman" w:cs="Times New Roman"/>
                  <w:sz w:val="24"/>
                  <w:szCs w:val="24"/>
                  <w:lang w:val="en-US"/>
                </w:rPr>
                <w:t>dnipro</w:t>
              </w:r>
              <w:r w:rsidR="00DB17BD" w:rsidRPr="009D074F">
                <w:rPr>
                  <w:rStyle w:val="a4"/>
                  <w:rFonts w:ascii="Times New Roman" w:eastAsia="Times New Roman" w:hAnsi="Times New Roman" w:cs="Times New Roman"/>
                  <w:sz w:val="24"/>
                  <w:szCs w:val="24"/>
                </w:rPr>
                <w:t>@</w:t>
              </w:r>
              <w:r w:rsidR="00DB17BD" w:rsidRPr="009D074F">
                <w:rPr>
                  <w:rStyle w:val="a4"/>
                  <w:rFonts w:ascii="Times New Roman" w:eastAsia="Times New Roman" w:hAnsi="Times New Roman" w:cs="Times New Roman"/>
                  <w:sz w:val="24"/>
                  <w:szCs w:val="24"/>
                  <w:lang w:val="en-US"/>
                </w:rPr>
                <w:t>sqe</w:t>
              </w:r>
              <w:r w:rsidR="00DB17BD" w:rsidRPr="009D074F">
                <w:rPr>
                  <w:rStyle w:val="a4"/>
                  <w:rFonts w:ascii="Times New Roman" w:eastAsia="Times New Roman" w:hAnsi="Times New Roman" w:cs="Times New Roman"/>
                  <w:sz w:val="24"/>
                  <w:szCs w:val="24"/>
                </w:rPr>
                <w:t>.</w:t>
              </w:r>
              <w:r w:rsidR="00DB17BD" w:rsidRPr="009D074F">
                <w:rPr>
                  <w:rStyle w:val="a4"/>
                  <w:rFonts w:ascii="Times New Roman" w:eastAsia="Times New Roman" w:hAnsi="Times New Roman" w:cs="Times New Roman"/>
                  <w:sz w:val="24"/>
                  <w:szCs w:val="24"/>
                  <w:lang w:val="en-US"/>
                </w:rPr>
                <w:t>gov</w:t>
              </w:r>
              <w:r w:rsidR="00DB17BD" w:rsidRPr="009D074F">
                <w:rPr>
                  <w:rStyle w:val="a4"/>
                  <w:rFonts w:ascii="Times New Roman" w:eastAsia="Times New Roman" w:hAnsi="Times New Roman" w:cs="Times New Roman"/>
                  <w:sz w:val="24"/>
                  <w:szCs w:val="24"/>
                </w:rPr>
                <w:t>.</w:t>
              </w:r>
              <w:proofErr w:type="spellStart"/>
              <w:r w:rsidR="00DB17BD" w:rsidRPr="009D074F">
                <w:rPr>
                  <w:rStyle w:val="a4"/>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6E0C73">
        <w:trPr>
          <w:trHeight w:val="496"/>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rsidTr="006E0C73">
        <w:trPr>
          <w:trHeight w:val="249"/>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lastRenderedPageBreak/>
              <w:t>Вимоги</w:t>
            </w:r>
          </w:p>
        </w:tc>
      </w:tr>
      <w:tr w:rsidR="00513FB8" w:rsidRPr="00BF04A2" w:rsidTr="006E0C7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sidR="00417537">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інформацію про підтвердження подання декларації особи, уповноваженої на виконання функцій держави або місцевого самоврядування, за 202</w:t>
      </w:r>
      <w:r w:rsidR="00EE0FFD">
        <w:rPr>
          <w:rFonts w:ascii="Times New Roman" w:eastAsia="Times New Roman" w:hAnsi="Times New Roman" w:cs="Times New Roman"/>
          <w:color w:val="000000"/>
          <w:sz w:val="24"/>
          <w:szCs w:val="24"/>
          <w:highlight w:val="white"/>
          <w:lang w:val="uk-UA"/>
        </w:rPr>
        <w:t>2</w:t>
      </w:r>
      <w:r w:rsidRPr="00AA00CA">
        <w:rPr>
          <w:rFonts w:ascii="Times New Roman" w:eastAsia="Times New Roman" w:hAnsi="Times New Roman" w:cs="Times New Roman"/>
          <w:color w:val="000000"/>
          <w:sz w:val="24"/>
          <w:szCs w:val="24"/>
          <w:highlight w:val="white"/>
          <w:lang w:val="uk-UA"/>
        </w:rPr>
        <w:t xml:space="preserve">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6"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65BB4"/>
    <w:rsid w:val="00080825"/>
    <w:rsid w:val="000E30D2"/>
    <w:rsid w:val="000F0B64"/>
    <w:rsid w:val="001D7F85"/>
    <w:rsid w:val="001E54F2"/>
    <w:rsid w:val="00205D0B"/>
    <w:rsid w:val="00246312"/>
    <w:rsid w:val="002B2E3C"/>
    <w:rsid w:val="002B46B2"/>
    <w:rsid w:val="002E1627"/>
    <w:rsid w:val="002E17E0"/>
    <w:rsid w:val="002F0BD6"/>
    <w:rsid w:val="003B19A8"/>
    <w:rsid w:val="00402FAF"/>
    <w:rsid w:val="00417537"/>
    <w:rsid w:val="00476EA1"/>
    <w:rsid w:val="00483B9C"/>
    <w:rsid w:val="00495E4E"/>
    <w:rsid w:val="004D168B"/>
    <w:rsid w:val="00513FB8"/>
    <w:rsid w:val="00534259"/>
    <w:rsid w:val="005F5197"/>
    <w:rsid w:val="00696F87"/>
    <w:rsid w:val="006D06F9"/>
    <w:rsid w:val="006E0C73"/>
    <w:rsid w:val="00712AC9"/>
    <w:rsid w:val="007C1B55"/>
    <w:rsid w:val="008F0147"/>
    <w:rsid w:val="009652C4"/>
    <w:rsid w:val="00AA00CA"/>
    <w:rsid w:val="00AB7BA9"/>
    <w:rsid w:val="00B17F93"/>
    <w:rsid w:val="00B72CBC"/>
    <w:rsid w:val="00BF04A2"/>
    <w:rsid w:val="00CB22F5"/>
    <w:rsid w:val="00CD68CB"/>
    <w:rsid w:val="00D35F1E"/>
    <w:rsid w:val="00DB17BD"/>
    <w:rsid w:val="00DB4CB6"/>
    <w:rsid w:val="00DE2BF9"/>
    <w:rsid w:val="00E66A16"/>
    <w:rsid w:val="00E82B91"/>
    <w:rsid w:val="00EB130A"/>
    <w:rsid w:val="00EE0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DE3D"/>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4">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5">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6">
    <w:name w:val="Body Text"/>
    <w:basedOn w:val="a"/>
    <w:link w:val="a7"/>
    <w:rsid w:val="00513F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513F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75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89-19" TargetMode="External"/><Relationship Id="rId5" Type="http://schemas.openxmlformats.org/officeDocument/2006/relationships/hyperlink" Target="mailto:dnipro@sqe.gov.ua" TargetMode="External"/><Relationship Id="rId4" Type="http://schemas.openxmlformats.org/officeDocument/2006/relationships/hyperlink" Target="mailto:dnipro@sq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5486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2022-08-04T14:02:00Z</cp:lastPrinted>
  <dcterms:created xsi:type="dcterms:W3CDTF">2023-02-10T12:41:00Z</dcterms:created>
  <dcterms:modified xsi:type="dcterms:W3CDTF">2023-02-10T13:48:00Z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4c0df120e8d5591b67fc1841ac61d0a918ea23fea99c61bed9a89cea83d6fca9</vt:lpwstr>
  </property>
</Properties>
</file>