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7" w:rsidRDefault="00875FC7" w:rsidP="00875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88">
        <w:rPr>
          <w:rFonts w:ascii="Times New Roman" w:hAnsi="Times New Roman" w:cs="Times New Roman"/>
          <w:b/>
          <w:sz w:val="28"/>
          <w:szCs w:val="28"/>
        </w:rPr>
        <w:t>Опис вакансії</w:t>
      </w: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5"/>
        <w:gridCol w:w="6882"/>
      </w:tblGrid>
      <w:tr w:rsidR="00875FC7" w:rsidRPr="009E1588" w:rsidTr="00B0095F">
        <w:trPr>
          <w:trHeight w:val="987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272348">
            <w:pPr>
              <w:spacing w:after="0" w:line="240" w:lineRule="auto"/>
              <w:ind w:left="359" w:right="28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оловний спеціаліст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сектору </w:t>
            </w:r>
            <w:proofErr w:type="spellStart"/>
            <w:r w:rsidR="002723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2723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723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експертами</w:t>
            </w:r>
            <w:proofErr w:type="spellEnd"/>
            <w:r w:rsidR="002723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Державної служби якості освіти у </w:t>
            </w:r>
            <w:proofErr w:type="spellStart"/>
            <w:r w:rsidR="0027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Волинській</w:t>
            </w:r>
            <w:proofErr w:type="spellEnd"/>
            <w:r w:rsidR="0027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</w:p>
        </w:tc>
      </w:tr>
      <w:tr w:rsidR="00875FC7" w:rsidRPr="009E1588" w:rsidTr="00B0095F">
        <w:trPr>
          <w:trHeight w:val="266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75FC7" w:rsidRDefault="00272348" w:rsidP="00272348">
            <w:pPr>
              <w:numPr>
                <w:ilvl w:val="0"/>
                <w:numId w:val="2"/>
              </w:numPr>
              <w:spacing w:after="0" w:line="276" w:lineRule="auto"/>
              <w:ind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Участь в межах повноважень, на підставі і у спосіб, що визначені законодавством у проведенні акредитаційної експертизи освітньо-професійних програм фахової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освіти,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постакредитаційного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моніторингу закладу фахової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 освіти та освітньо-професійної програми.</w:t>
            </w:r>
          </w:p>
          <w:p w:rsidR="00272348" w:rsidRPr="00272348" w:rsidRDefault="00272348" w:rsidP="00272348">
            <w:pPr>
              <w:numPr>
                <w:ilvl w:val="0"/>
                <w:numId w:val="2"/>
              </w:numPr>
              <w:spacing w:after="0" w:line="276" w:lineRule="auto"/>
              <w:ind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Організація навчання експертів, що залучатимуться до проведення інституційних аудитів закладів освіти та сертифікації педагогічних працівників.</w:t>
            </w:r>
          </w:p>
          <w:p w:rsidR="00272348" w:rsidRDefault="00272348" w:rsidP="00272348">
            <w:pPr>
              <w:numPr>
                <w:ilvl w:val="0"/>
                <w:numId w:val="2"/>
              </w:numPr>
              <w:spacing w:after="0" w:line="276" w:lineRule="auto"/>
              <w:ind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Участь у сертифікації педагогі</w:t>
            </w:r>
            <w:r w:rsidR="0056379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чних працівників відповідно до З</w:t>
            </w: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акону. Здійснення організації роботи інтегрованих груп з числа вчителів, які пройшли сертифікацію та експертів, </w:t>
            </w:r>
            <w:r w:rsidR="0056379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й </w:t>
            </w: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брали в ній участь, для напрацювання пропозицій щодо удосконалення методики та інструментарію експертного оцінювання професійних </w:t>
            </w:r>
            <w:proofErr w:type="spellStart"/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учасників сертифікації.</w:t>
            </w:r>
          </w:p>
          <w:p w:rsidR="00272348" w:rsidRPr="00272348" w:rsidRDefault="00272348" w:rsidP="00272348">
            <w:pPr>
              <w:numPr>
                <w:ilvl w:val="0"/>
                <w:numId w:val="2"/>
              </w:numPr>
              <w:spacing w:after="0" w:line="276" w:lineRule="auto"/>
              <w:ind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Надання рекомендацій закладам освіти (крім закладів вищої освіти) щодо організації та функціонування внутрішньої системи забезпечення якості освіти.</w:t>
            </w:r>
            <w:r>
              <w:t xml:space="preserve"> </w:t>
            </w: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Здійснення в межах повноважень комунікації із закладами загальної середньої освіти, інформування закладів освіти, учасників освітнього процесу з питань розбудови системи забезпечення якості освіти. Здійснення аналізу роботи закладів освіти щодо дотримання вимог нормативно-правових актів, надання оцінки відповідності їх діяльності державним стандартам і вимогам, внесення пропозицій стосовно усунення негативних і поширення позитивних тенденцій у розвитку освіти (крім закладів вищої освіти).</w:t>
            </w:r>
          </w:p>
          <w:p w:rsidR="00272348" w:rsidRPr="00272348" w:rsidRDefault="00563796" w:rsidP="00272348">
            <w:pPr>
              <w:numPr>
                <w:ilvl w:val="0"/>
                <w:numId w:val="2"/>
              </w:numPr>
              <w:spacing w:after="0" w:line="276" w:lineRule="auto"/>
              <w:ind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Участь в</w:t>
            </w:r>
            <w:r w:rsidR="00272348"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межах своєї компетенції у здійсненні:</w:t>
            </w:r>
            <w:r w:rsid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 xml:space="preserve">                       </w:t>
            </w:r>
          </w:p>
          <w:p w:rsidR="00272348" w:rsidRDefault="00272348" w:rsidP="00272348">
            <w:pPr>
              <w:spacing w:after="0" w:line="276" w:lineRule="auto"/>
              <w:ind w:left="720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планових та позапланових інституційних аудитів закладів освіти (крім закладів вищої освіти);</w:t>
            </w:r>
          </w:p>
          <w:p w:rsidR="00272348" w:rsidRPr="00272348" w:rsidRDefault="00272348" w:rsidP="00272348">
            <w:pPr>
              <w:spacing w:after="0" w:line="276" w:lineRule="auto"/>
              <w:ind w:left="720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ru-RU" w:eastAsia="uk-UA"/>
              </w:rPr>
              <w:t xml:space="preserve">- </w:t>
            </w: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планових і позапланових заходів державного нагляду (контролю) закладів освіти (крім закладів вищої освіти);</w:t>
            </w:r>
          </w:p>
          <w:p w:rsidR="00272348" w:rsidRPr="00272348" w:rsidRDefault="00272348" w:rsidP="00272348">
            <w:pPr>
              <w:spacing w:after="0" w:line="276" w:lineRule="auto"/>
              <w:ind w:left="720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аналізу діяльності місцевих органів виконавчої влади, органів місцевого самоврядування, їх структурних підрозділів з питань освіти (за наяв</w:t>
            </w:r>
            <w:r w:rsidR="0056379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ності) у порядку, визначеному Міністерством освіти і науки України</w:t>
            </w: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, в частині, що стосується дотримання законодавства з питань освіти і забезпечення якості освіти на відповідній </w:t>
            </w: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території, та надання їм відповідних висновків і рекомендацій;</w:t>
            </w:r>
          </w:p>
          <w:p w:rsidR="00272348" w:rsidRDefault="00272348" w:rsidP="00272348">
            <w:pPr>
              <w:spacing w:after="0" w:line="276" w:lineRule="auto"/>
              <w:ind w:left="720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моніторингу якості освітньої</w:t>
            </w:r>
            <w:r w:rsidR="0056379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діяльності та якості освіти у П</w:t>
            </w: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орядку, визначеному законодавством.</w:t>
            </w:r>
          </w:p>
          <w:p w:rsidR="00272348" w:rsidRDefault="00272348" w:rsidP="00272348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784"/>
              </w:tabs>
              <w:spacing w:after="0" w:line="276" w:lineRule="auto"/>
              <w:ind w:left="642" w:right="280" w:hanging="42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2723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Узагальнення практики застосування законодавства з питань, що належать до компетенції сектору, розроблення пропозицій щодо вдосконалення законодавчих актів.</w:t>
            </w:r>
          </w:p>
          <w:p w:rsidR="00272348" w:rsidRPr="00272348" w:rsidRDefault="006003A1" w:rsidP="00272348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784"/>
              </w:tabs>
              <w:spacing w:after="0" w:line="276" w:lineRule="auto"/>
              <w:ind w:left="642" w:right="280" w:hanging="425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6003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Розгляд депутатських звернень, запитів, а також листів та інших документів й матеріалів, що надходять до управління Служби від центральних та місцевих органів виконавчої влади, інших органів державної влади, органів місцевого самоврядування, органів управління освітою, закладів освіти, організацій та установ з питань, які стосуються компетенції сектору. Розгляд запитів на публічну інформацію, звернення  громадян з питань, що стосуються компетенції сектору, розроблення в установленому порядку відповідних </w:t>
            </w:r>
            <w:proofErr w:type="spellStart"/>
            <w:r w:rsidRPr="006003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проєктів</w:t>
            </w:r>
            <w:proofErr w:type="spellEnd"/>
            <w:r w:rsidRPr="006003A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документів, інших матеріалів за результатами проведеної роботи. Забезпечення захисту персональних даних.</w:t>
            </w:r>
          </w:p>
          <w:p w:rsidR="00272348" w:rsidRPr="009E1588" w:rsidRDefault="00272348" w:rsidP="00272348">
            <w:pPr>
              <w:spacing w:after="0" w:line="276" w:lineRule="auto"/>
              <w:ind w:left="720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</w:p>
        </w:tc>
      </w:tr>
      <w:tr w:rsidR="00875FC7" w:rsidRPr="009E1588" w:rsidTr="00B0095F">
        <w:trPr>
          <w:trHeight w:val="402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C7" w:rsidRPr="009E1588" w:rsidRDefault="00875FC7" w:rsidP="00B0095F">
            <w:pPr>
              <w:spacing w:after="0" w:line="240" w:lineRule="auto"/>
              <w:ind w:left="359" w:right="280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осадовий оклад 5800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грн.;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України «Про державну службу»</w:t>
            </w:r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змінами</w:t>
            </w:r>
            <w:proofErr w:type="spellEnd"/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875FC7" w:rsidRPr="009E1588" w:rsidTr="00B0095F">
        <w:trPr>
          <w:trHeight w:val="538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троково</w:t>
            </w:r>
            <w:proofErr w:type="spellEnd"/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,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875FC7" w:rsidRPr="009E1588" w:rsidTr="00B0095F"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 претендента на посаду (скановану копію засвідчену власним підписом у разі подання в електронному вигляді);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ктронному вигляді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використанням власноручного підпису)</w:t>
            </w:r>
            <w:r w:rsidRPr="009E1588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Документи приймаються до </w:t>
            </w:r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години 09 листопада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2022 року (включно) шляхом надсилання на електронну адресу: </w:t>
            </w:r>
            <w:hyperlink r:id="rId5" w:history="1">
              <w:r w:rsidR="006003A1" w:rsidRPr="00D32A9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sluzbayakosti@gmail.com</w:t>
              </w:r>
            </w:hyperlink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або особисто</w:t>
            </w:r>
            <w:r w:rsidR="006003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FC7" w:rsidRPr="009E1588" w:rsidRDefault="00875FC7" w:rsidP="00B0095F">
            <w:pPr>
              <w:ind w:left="359" w:right="28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 можете </w:t>
            </w:r>
            <w:proofErr w:type="spellStart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  головного</w:t>
            </w:r>
            <w:proofErr w:type="gramEnd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9E158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6003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 </w:t>
            </w:r>
            <w:proofErr w:type="spellStart"/>
            <w:r w:rsidR="006003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="006003A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персоналу за телефоном:  +38 095 407 45 42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75FC7" w:rsidRPr="009E1588" w:rsidTr="00B0095F">
        <w:tc>
          <w:tcPr>
            <w:tcW w:w="10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before="150" w:after="150" w:line="240" w:lineRule="auto"/>
              <w:ind w:right="-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875FC7" w:rsidRPr="009E1588" w:rsidTr="00B0095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0" w:line="240" w:lineRule="auto"/>
              <w:ind w:left="142" w:right="-3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BE13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ища, ступінь вищої освіти не нижче бакалавра, молодшого бакалавра</w:t>
            </w:r>
          </w:p>
          <w:p w:rsidR="00875FC7" w:rsidRPr="009E1588" w:rsidRDefault="00875FC7" w:rsidP="00B0095F">
            <w:pPr>
              <w:spacing w:after="0" w:line="240" w:lineRule="auto"/>
              <w:ind w:left="142" w:right="-3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C7" w:rsidRPr="009E1588" w:rsidTr="00B0095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ind w:left="136" w:right="-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875FC7" w:rsidRPr="009E1588" w:rsidTr="00B0095F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5FC7" w:rsidRPr="009E1588" w:rsidRDefault="00875FC7" w:rsidP="00B0095F">
            <w:pPr>
              <w:spacing w:after="150" w:line="240" w:lineRule="auto"/>
              <w:ind w:left="136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75FC7" w:rsidRPr="009E1588" w:rsidTr="00B0095F">
        <w:trPr>
          <w:trHeight w:val="372"/>
        </w:trPr>
        <w:tc>
          <w:tcPr>
            <w:tcW w:w="10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150" w:line="240" w:lineRule="auto"/>
              <w:ind w:left="136" w:right="-371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75FC7" w:rsidRPr="009E1588" w:rsidTr="00B0095F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</w:t>
            </w:r>
            <w:r w:rsidR="00563796">
              <w:rPr>
                <w:rFonts w:ascii="Times New Roman" w:hAnsi="Times New Roman" w:cs="Times New Roman"/>
                <w:sz w:val="24"/>
                <w:szCs w:val="24"/>
              </w:rPr>
              <w:t xml:space="preserve">повну </w:t>
            </w: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загальну середню освіту»;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</w:t>
            </w:r>
            <w:r w:rsidR="006003A1" w:rsidRPr="005637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 xml:space="preserve"> № 168</w:t>
            </w:r>
            <w:r w:rsidR="00563796">
              <w:rPr>
                <w:rFonts w:ascii="Times New Roman" w:hAnsi="Times New Roman" w:cs="Times New Roman"/>
                <w:sz w:val="24"/>
                <w:szCs w:val="24"/>
              </w:rPr>
              <w:t xml:space="preserve"> (із змінами)</w:t>
            </w: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</w:t>
            </w:r>
            <w:r w:rsidR="00563796">
              <w:rPr>
                <w:rFonts w:ascii="Times New Roman" w:hAnsi="Times New Roman" w:cs="Times New Roman"/>
                <w:sz w:val="24"/>
                <w:szCs w:val="24"/>
              </w:rPr>
              <w:t xml:space="preserve"> (із змінами)</w:t>
            </w:r>
            <w:bookmarkStart w:id="1" w:name="_GoBack"/>
            <w:bookmarkEnd w:id="1"/>
            <w:r w:rsidRPr="009E1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FC7" w:rsidRPr="009E1588" w:rsidTr="00B0095F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6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5FC7" w:rsidRPr="009E1588" w:rsidRDefault="00875FC7" w:rsidP="00B0095F">
            <w:pPr>
              <w:numPr>
                <w:ilvl w:val="0"/>
                <w:numId w:val="1"/>
              </w:numPr>
              <w:spacing w:after="0" w:line="240" w:lineRule="auto"/>
              <w:ind w:left="359" w:right="28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875FC7" w:rsidRPr="009E1588" w:rsidRDefault="00875FC7" w:rsidP="00B0095F">
            <w:pPr>
              <w:numPr>
                <w:ilvl w:val="0"/>
                <w:numId w:val="1"/>
              </w:numPr>
              <w:spacing w:after="0" w:line="240" w:lineRule="auto"/>
              <w:ind w:left="359" w:right="28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875FC7" w:rsidRPr="009E1588" w:rsidRDefault="00875FC7" w:rsidP="00B0095F">
            <w:pPr>
              <w:numPr>
                <w:ilvl w:val="0"/>
                <w:numId w:val="1"/>
              </w:numPr>
              <w:spacing w:after="0" w:line="240" w:lineRule="auto"/>
              <w:ind w:left="359" w:right="28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875FC7" w:rsidRPr="009E1588" w:rsidRDefault="00875FC7" w:rsidP="00B0095F">
            <w:pPr>
              <w:numPr>
                <w:ilvl w:val="0"/>
                <w:numId w:val="1"/>
              </w:numPr>
              <w:spacing w:after="0" w:line="240" w:lineRule="auto"/>
              <w:ind w:left="359" w:right="28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75FC7" w:rsidRPr="009E1588" w:rsidRDefault="00875FC7" w:rsidP="00B0095F">
            <w:pPr>
              <w:numPr>
                <w:ilvl w:val="0"/>
                <w:numId w:val="1"/>
              </w:numPr>
              <w:spacing w:after="0" w:line="240" w:lineRule="auto"/>
              <w:ind w:left="359" w:right="28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75FC7" w:rsidRPr="009E1588" w:rsidRDefault="00875FC7" w:rsidP="00B0095F">
            <w:pPr>
              <w:numPr>
                <w:ilvl w:val="0"/>
                <w:numId w:val="1"/>
              </w:numPr>
              <w:spacing w:after="0" w:line="240" w:lineRule="auto"/>
              <w:ind w:left="359" w:right="28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електронні реєстри, системи електронного документообігу та інші електронні урядові </w:t>
            </w:r>
            <w:r w:rsidRPr="009E15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системи для обміну інформацією, для електронного листування в рамках своїх посадових обов'язків;</w:t>
            </w:r>
          </w:p>
          <w:p w:rsidR="00875FC7" w:rsidRPr="009E1588" w:rsidRDefault="00875FC7" w:rsidP="00B0095F">
            <w:pPr>
              <w:numPr>
                <w:ilvl w:val="0"/>
                <w:numId w:val="1"/>
              </w:numPr>
              <w:spacing w:after="0" w:line="240" w:lineRule="auto"/>
              <w:ind w:left="359" w:right="28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спільні онлайн календарі, сервіси для підготовки та спільного редагування документів;</w:t>
            </w:r>
          </w:p>
          <w:p w:rsidR="00875FC7" w:rsidRPr="009E1588" w:rsidRDefault="00875FC7" w:rsidP="00B0095F">
            <w:pPr>
              <w:numPr>
                <w:ilvl w:val="0"/>
                <w:numId w:val="1"/>
              </w:numPr>
              <w:spacing w:after="0" w:line="240" w:lineRule="auto"/>
              <w:ind w:left="359" w:right="28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користуватись кваліфікованим електронним підписом (КЕП);</w:t>
            </w:r>
          </w:p>
          <w:p w:rsidR="00875FC7" w:rsidRPr="009E1588" w:rsidRDefault="00875FC7" w:rsidP="00B0095F">
            <w:pPr>
              <w:numPr>
                <w:ilvl w:val="0"/>
                <w:numId w:val="1"/>
              </w:numPr>
              <w:spacing w:after="0" w:line="240" w:lineRule="auto"/>
              <w:ind w:left="359" w:right="280" w:firstLine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E15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використовувати відкриті цифрові ресурси для власного професійного розвитку.</w:t>
            </w:r>
          </w:p>
          <w:p w:rsidR="00875FC7" w:rsidRPr="009E1588" w:rsidRDefault="00875FC7" w:rsidP="00B0095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5FC7" w:rsidRPr="009E1588" w:rsidRDefault="00875FC7" w:rsidP="00875FC7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9E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9E15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E15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875FC7" w:rsidRPr="009E1588" w:rsidRDefault="00875FC7" w:rsidP="00875FC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9E15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6" w:anchor="n280" w:tgtFrame="_blank" w:history="1">
        <w:r w:rsidRPr="009E158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9E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статті 19 Закону України </w:t>
      </w:r>
      <w:r w:rsidR="006003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60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державну службу</w:t>
      </w:r>
      <w:r w:rsidR="006003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E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можуть вступити на державну службу</w:t>
      </w:r>
      <w:r w:rsidRPr="009E15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75FC7" w:rsidRPr="009E1588" w:rsidRDefault="00875FC7" w:rsidP="00875FC7">
      <w:pPr>
        <w:ind w:right="-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588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E1588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1588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9E15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FC7" w:rsidRPr="009E1588" w:rsidRDefault="00875FC7" w:rsidP="00875FC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875FC7" w:rsidRDefault="00F70637">
      <w:pPr>
        <w:rPr>
          <w:lang w:val="ru-RU"/>
        </w:rPr>
      </w:pPr>
    </w:p>
    <w:sectPr w:rsidR="00F70637" w:rsidRPr="00875FC7" w:rsidSect="00C360D2">
      <w:type w:val="continuous"/>
      <w:pgSz w:w="11900" w:h="16820" w:code="9"/>
      <w:pgMar w:top="1134" w:right="567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47E"/>
    <w:multiLevelType w:val="multilevel"/>
    <w:tmpl w:val="9FB2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47EDB"/>
    <w:multiLevelType w:val="multilevel"/>
    <w:tmpl w:val="76D08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C7"/>
    <w:rsid w:val="00272348"/>
    <w:rsid w:val="00563796"/>
    <w:rsid w:val="006003A1"/>
    <w:rsid w:val="007826A1"/>
    <w:rsid w:val="007C6211"/>
    <w:rsid w:val="00875FC7"/>
    <w:rsid w:val="009F4CFE"/>
    <w:rsid w:val="00C360D2"/>
    <w:rsid w:val="00F70637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5381"/>
  <w15:chartTrackingRefBased/>
  <w15:docId w15:val="{DCE589D9-D712-4BF0-82AE-BD8892AF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sluzbayakos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2022-11-02T14:17:00Z</dcterms:created>
  <dcterms:modified xsi:type="dcterms:W3CDTF">2022-11-03T12:33:00Z</dcterms:modified>
</cp:coreProperties>
</file>