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2663F2">
            <w:pPr>
              <w:spacing w:after="0" w:line="240" w:lineRule="auto"/>
              <w:ind w:left="133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420E3" w14:textId="3CA29DFB" w:rsidR="00006DA5" w:rsidRPr="00702A6D" w:rsidRDefault="00006DA5" w:rsidP="002663F2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1028C7" w:rsidRPr="00702A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028C7" w:rsidRPr="0070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ідділу моніторингу, позапланового контролю закладів освіти та взаємодії з органами місцевого самоврядування </w:t>
            </w:r>
            <w:r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r w:rsidR="001028C7"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Луганській </w:t>
            </w:r>
            <w:r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</w:p>
          <w:p w14:paraId="0E545272" w14:textId="482E8B91" w:rsidR="00314D12" w:rsidRPr="00314D12" w:rsidRDefault="0077171B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F91553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F91553" w:rsidRPr="00BF621A" w:rsidRDefault="00F91553" w:rsidP="002663F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79E1C7" w14:textId="30DA5DFA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>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</w:t>
            </w:r>
            <w:r>
              <w:rPr>
                <w:sz w:val="24"/>
                <w:szCs w:val="24"/>
              </w:rPr>
              <w:t>;</w:t>
            </w:r>
          </w:p>
          <w:p w14:paraId="34D774BF" w14:textId="0A10F8C4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91553" w:rsidRPr="004E20F7">
              <w:rPr>
                <w:sz w:val="24"/>
                <w:szCs w:val="24"/>
              </w:rPr>
              <w:t xml:space="preserve">ивчає роботу органів місцевого самоврядування з питань реалізації ними освітньої політики в частині забезпечення якості освіти у </w:t>
            </w:r>
            <w:r w:rsidR="00E72287">
              <w:rPr>
                <w:sz w:val="24"/>
                <w:szCs w:val="24"/>
              </w:rPr>
              <w:t>Луганській</w:t>
            </w:r>
            <w:r w:rsidR="00F91553" w:rsidRPr="004E20F7">
              <w:rPr>
                <w:sz w:val="24"/>
                <w:szCs w:val="24"/>
              </w:rPr>
              <w:t xml:space="preserve"> області згідно </w:t>
            </w:r>
            <w:r w:rsidR="00702A6D" w:rsidRPr="00DB62D1">
              <w:rPr>
                <w:color w:val="000000" w:themeColor="text1"/>
                <w:sz w:val="24"/>
                <w:szCs w:val="24"/>
              </w:rPr>
              <w:t>чинного</w:t>
            </w:r>
            <w:r w:rsidR="00F91553" w:rsidRPr="00DB62D1">
              <w:rPr>
                <w:color w:val="000000" w:themeColor="text1"/>
                <w:sz w:val="24"/>
                <w:szCs w:val="24"/>
              </w:rPr>
              <w:t xml:space="preserve"> законо</w:t>
            </w:r>
            <w:r w:rsidR="00702A6D" w:rsidRPr="00DB62D1">
              <w:rPr>
                <w:color w:val="000000" w:themeColor="text1"/>
                <w:sz w:val="24"/>
                <w:szCs w:val="24"/>
              </w:rPr>
              <w:t>давства</w:t>
            </w:r>
            <w:r w:rsidRPr="00DB62D1">
              <w:rPr>
                <w:color w:val="000000" w:themeColor="text1"/>
                <w:sz w:val="24"/>
                <w:szCs w:val="24"/>
              </w:rPr>
              <w:t>;</w:t>
            </w:r>
          </w:p>
          <w:p w14:paraId="48A69AFA" w14:textId="7D8F6B04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91553" w:rsidRPr="004E20F7">
              <w:rPr>
                <w:sz w:val="24"/>
                <w:szCs w:val="24"/>
              </w:rPr>
              <w:t xml:space="preserve">носить пропозиції керівництву </w:t>
            </w:r>
            <w:r w:rsidR="00F91553" w:rsidRPr="00702A6D">
              <w:rPr>
                <w:sz w:val="24"/>
                <w:szCs w:val="24"/>
              </w:rPr>
              <w:t xml:space="preserve">відділу </w:t>
            </w:r>
            <w:r w:rsidR="009744CB" w:rsidRPr="00702A6D">
              <w:rPr>
                <w:rFonts w:eastAsia="Calibri"/>
                <w:sz w:val="24"/>
                <w:szCs w:val="24"/>
              </w:rPr>
              <w:t>моніторингу, позапланового контролю закладів освіти та взаємодії з органами місцевого самоврядування</w:t>
            </w:r>
            <w:r w:rsidR="00F91553" w:rsidRPr="00702A6D">
              <w:rPr>
                <w:sz w:val="24"/>
                <w:szCs w:val="24"/>
              </w:rPr>
              <w:t xml:space="preserve"> (далі – Відділ</w:t>
            </w:r>
            <w:r w:rsidR="00F91553" w:rsidRPr="004E20F7">
              <w:rPr>
                <w:sz w:val="24"/>
                <w:szCs w:val="24"/>
              </w:rPr>
              <w:t xml:space="preserve">) управління Державної служби якості освіти у </w:t>
            </w:r>
            <w:r w:rsidR="00E72287">
              <w:rPr>
                <w:sz w:val="24"/>
                <w:szCs w:val="24"/>
              </w:rPr>
              <w:t xml:space="preserve">Луганській </w:t>
            </w:r>
            <w:r w:rsidR="00F91553" w:rsidRPr="004E20F7">
              <w:rPr>
                <w:sz w:val="24"/>
                <w:szCs w:val="24"/>
              </w:rPr>
              <w:t>області щодо визначення об’єктів моніторингових досліджень, бере участь у формуванні бази даних об’єктів моніторингу та забезпечує її регулярне поновлення</w:t>
            </w:r>
            <w:r>
              <w:rPr>
                <w:sz w:val="24"/>
                <w:szCs w:val="24"/>
              </w:rPr>
              <w:t>;</w:t>
            </w:r>
          </w:p>
          <w:p w14:paraId="3A944F9F" w14:textId="13E0A859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>дійснює моніторингові дослідження якості освіти, узагальнює й аналізує їх результати</w:t>
            </w:r>
            <w:r>
              <w:rPr>
                <w:sz w:val="24"/>
                <w:szCs w:val="24"/>
              </w:rPr>
              <w:t>;</w:t>
            </w:r>
          </w:p>
          <w:p w14:paraId="66BF68B1" w14:textId="7DC05351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 xml:space="preserve">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</w:t>
            </w:r>
            <w:r w:rsidR="00B00103">
              <w:rPr>
                <w:sz w:val="24"/>
                <w:szCs w:val="24"/>
              </w:rPr>
              <w:t>Луганської</w:t>
            </w:r>
            <w:r w:rsidR="00F91553" w:rsidRPr="004E20F7">
              <w:rPr>
                <w:sz w:val="24"/>
                <w:szCs w:val="24"/>
              </w:rPr>
              <w:t xml:space="preserve"> області повноважень, визначених законом</w:t>
            </w:r>
            <w:r>
              <w:rPr>
                <w:sz w:val="24"/>
                <w:szCs w:val="24"/>
              </w:rPr>
              <w:t>;</w:t>
            </w:r>
            <w:bookmarkStart w:id="1" w:name="_GoBack"/>
            <w:bookmarkEnd w:id="1"/>
          </w:p>
          <w:p w14:paraId="582037A6" w14:textId="53D8C6B1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="00F91553" w:rsidRPr="004E20F7">
              <w:rPr>
                <w:sz w:val="24"/>
                <w:szCs w:val="24"/>
              </w:rPr>
              <w:t xml:space="preserve">ере участь у розробці </w:t>
            </w:r>
            <w:proofErr w:type="spellStart"/>
            <w:r w:rsidR="00F91553" w:rsidRPr="004E20F7">
              <w:rPr>
                <w:sz w:val="24"/>
                <w:szCs w:val="24"/>
              </w:rPr>
              <w:t>проєктів</w:t>
            </w:r>
            <w:proofErr w:type="spellEnd"/>
            <w:r w:rsidR="00F91553" w:rsidRPr="004E20F7">
              <w:rPr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</w:t>
            </w:r>
            <w:r>
              <w:rPr>
                <w:sz w:val="24"/>
                <w:szCs w:val="24"/>
              </w:rPr>
              <w:t>;</w:t>
            </w:r>
          </w:p>
          <w:p w14:paraId="6703C3FA" w14:textId="29313D59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F91553" w:rsidRPr="004E20F7">
              <w:rPr>
                <w:sz w:val="24"/>
                <w:szCs w:val="24"/>
              </w:rPr>
              <w:t xml:space="preserve">адає рекомендації місцевим органам управління освітою у </w:t>
            </w:r>
            <w:r w:rsidR="00432A2A">
              <w:rPr>
                <w:sz w:val="24"/>
                <w:szCs w:val="24"/>
              </w:rPr>
              <w:t>Луганській</w:t>
            </w:r>
            <w:r w:rsidR="00F91553" w:rsidRPr="004E20F7">
              <w:rPr>
                <w:sz w:val="24"/>
                <w:szCs w:val="24"/>
              </w:rPr>
              <w:t xml:space="preserve">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</w:t>
            </w:r>
            <w:r>
              <w:rPr>
                <w:sz w:val="24"/>
                <w:szCs w:val="24"/>
              </w:rPr>
              <w:t>;</w:t>
            </w:r>
          </w:p>
          <w:p w14:paraId="16824482" w14:textId="318DD852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з</w:t>
            </w:r>
            <w:r w:rsidR="00F91553" w:rsidRPr="004E20F7">
              <w:rPr>
                <w:spacing w:val="-2"/>
                <w:sz w:val="24"/>
                <w:szCs w:val="24"/>
              </w:rPr>
              <w:t>дійснює розгляд звернень громадян та запитів на отримання публічної інформації з питань, що належать до компетенції Відділу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14:paraId="15198022" w14:textId="0F1B73A6" w:rsidR="00F91553" w:rsidRPr="00DB00E6" w:rsidRDefault="00EF78F1" w:rsidP="00EF78F1">
            <w:pPr>
              <w:pStyle w:val="aa"/>
              <w:ind w:left="148"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EF78F1">
              <w:rPr>
                <w:sz w:val="24"/>
                <w:szCs w:val="24"/>
                <w:lang w:val="uk-UA"/>
              </w:rPr>
              <w:t>з</w:t>
            </w:r>
            <w:r w:rsidR="00F91553" w:rsidRPr="00EF78F1">
              <w:rPr>
                <w:sz w:val="24"/>
                <w:szCs w:val="24"/>
                <w:lang w:val="uk-UA"/>
              </w:rPr>
              <w:t>дійснює інші повноваження відповідно до чинного законодавства та посадових обов’язків.</w:t>
            </w:r>
          </w:p>
        </w:tc>
      </w:tr>
      <w:tr w:rsidR="00F91553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F91553" w:rsidRPr="00E9488F" w:rsidRDefault="00F91553" w:rsidP="002663F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6E8D3B4F" w:rsidR="00F91553" w:rsidRPr="004F682F" w:rsidRDefault="00F91553" w:rsidP="00F91553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 </w:t>
            </w:r>
            <w:r w:rsidRPr="004F682F">
              <w:t>грн.,</w:t>
            </w:r>
          </w:p>
          <w:p w14:paraId="3CA15AA5" w14:textId="77777777" w:rsidR="00F91553" w:rsidRPr="004F682F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F91553" w:rsidRPr="007471A8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F91553" w:rsidRPr="00314D12" w14:paraId="31622450" w14:textId="77777777" w:rsidTr="00593FF1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F91553" w:rsidRPr="00910C1C" w:rsidRDefault="00F91553" w:rsidP="002663F2">
            <w:pPr>
              <w:spacing w:after="0" w:line="240" w:lineRule="auto"/>
              <w:ind w:left="133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F91553" w:rsidRPr="007471A8" w:rsidRDefault="00F91553" w:rsidP="00F91553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91553" w:rsidRPr="00314D12" w14:paraId="23F6005C" w14:textId="77777777" w:rsidTr="00593FF1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F91553" w:rsidRPr="00DE3780" w:rsidRDefault="00F91553" w:rsidP="002663F2">
            <w:pPr>
              <w:spacing w:after="150" w:line="240" w:lineRule="auto"/>
              <w:ind w:left="133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0D3819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2E2E0A19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0541DB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0541DB">
              <w:rPr>
                <w:rFonts w:ascii="Times New Roman" w:eastAsia="Calibri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14:paraId="37463407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резюме за формою згідно з додатком 2 до Порядку проведення конкурсу на зайняття вакантних посад державної служби,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затвердженого постановою Кабінету Міністрів України від 25.03.2016 року  № 246 (зі змінами);</w:t>
            </w:r>
          </w:p>
          <w:p w14:paraId="1B46CD4F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14:paraId="063EFE3C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копія реєстраційного номеру картки платника податку;</w:t>
            </w:r>
          </w:p>
          <w:p w14:paraId="39ABEF8E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14:paraId="1411F76D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копія трудової книжки;</w:t>
            </w:r>
          </w:p>
          <w:p w14:paraId="104DC61A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копія військового квитка (для військовозобов’язаних).</w:t>
            </w:r>
          </w:p>
          <w:p w14:paraId="12B57B16" w14:textId="77777777" w:rsidR="001028C7" w:rsidRPr="000541DB" w:rsidRDefault="001028C7" w:rsidP="001028C7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573FB1D7" w14:textId="77777777" w:rsidR="001028C7" w:rsidRPr="000541DB" w:rsidRDefault="001028C7" w:rsidP="00593FF1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ru-RU"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Документи приймаються до  18.00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жовтня 2022 року (включно) шляхом надсилання документів на електронну адресу </w:t>
            </w:r>
            <w:r w:rsidRPr="000541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/>
                <w:lang w:eastAsia="ru-RU"/>
              </w:rPr>
              <w:t>sqe.kadry.lugsevero@gmail.com</w:t>
            </w:r>
          </w:p>
          <w:p w14:paraId="4C0B7D11" w14:textId="77777777" w:rsidR="001028C7" w:rsidRDefault="001028C7" w:rsidP="001028C7">
            <w:pPr>
              <w:pStyle w:val="a7"/>
              <w:spacing w:before="0" w:line="240" w:lineRule="auto"/>
              <w:ind w:left="136" w:right="143" w:firstLine="0"/>
              <w:rPr>
                <w:rFonts w:eastAsia="Calibri"/>
                <w:sz w:val="24"/>
                <w:szCs w:val="28"/>
                <w:lang w:val="ru-RU"/>
              </w:rPr>
            </w:pPr>
            <w:r w:rsidRPr="000541DB">
              <w:rPr>
                <w:rFonts w:eastAsia="Calibri"/>
                <w:sz w:val="24"/>
                <w:szCs w:val="28"/>
                <w:lang w:val="ru-RU"/>
              </w:rPr>
              <w:t xml:space="preserve">     </w:t>
            </w:r>
            <w:r w:rsidRPr="000541DB">
              <w:rPr>
                <w:rFonts w:eastAsia="Calibri"/>
                <w:sz w:val="24"/>
                <w:szCs w:val="28"/>
              </w:rPr>
              <w:t>За додатковою інформацією Ви можете звернутись до головного спеціаліста з питань персоналу</w:t>
            </w:r>
            <w:r w:rsidRPr="000541DB">
              <w:rPr>
                <w:rFonts w:eastAsia="Calibri"/>
                <w:sz w:val="24"/>
                <w:szCs w:val="28"/>
                <w:lang w:val="ru-RU"/>
              </w:rPr>
              <w:t xml:space="preserve"> за телефоном </w:t>
            </w:r>
            <w:r w:rsidRPr="000541DB">
              <w:rPr>
                <w:rFonts w:eastAsia="Calibri"/>
                <w:sz w:val="24"/>
                <w:szCs w:val="28"/>
              </w:rPr>
              <w:t xml:space="preserve">                </w:t>
            </w:r>
            <w:r w:rsidRPr="000541DB">
              <w:rPr>
                <w:rFonts w:eastAsia="Calibri"/>
                <w:sz w:val="24"/>
                <w:szCs w:val="28"/>
                <w:lang w:val="ru-RU"/>
              </w:rPr>
              <w:t>(066) 51-51-979.</w:t>
            </w:r>
          </w:p>
          <w:p w14:paraId="3562A238" w14:textId="486D0D2F" w:rsidR="00F91553" w:rsidRPr="00E875D7" w:rsidRDefault="00F91553" w:rsidP="001028C7">
            <w:pPr>
              <w:jc w:val="both"/>
              <w:rPr>
                <w:sz w:val="2"/>
                <w:szCs w:val="24"/>
              </w:rPr>
            </w:pPr>
          </w:p>
        </w:tc>
      </w:tr>
      <w:tr w:rsidR="00F91553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F91553" w:rsidRPr="000E7C14" w:rsidRDefault="00F91553" w:rsidP="00F915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F91553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F91553" w:rsidRPr="0096289D" w:rsidRDefault="00F91553" w:rsidP="00F91553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F91553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F91553" w:rsidRPr="002D4455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53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F91553" w:rsidRPr="00314D12" w:rsidRDefault="00F91553" w:rsidP="00F9155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F91553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F91553" w:rsidRPr="0096289D" w:rsidRDefault="00F91553" w:rsidP="0039574B">
            <w:pPr>
              <w:spacing w:after="150" w:line="240" w:lineRule="auto"/>
              <w:ind w:left="121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F91553" w:rsidRPr="00314D12" w:rsidRDefault="00F91553" w:rsidP="00F9155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91553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F91553" w:rsidRPr="0096289D" w:rsidRDefault="00F91553" w:rsidP="00F9155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91553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F91553" w:rsidRPr="001E6C6C" w:rsidRDefault="00F91553" w:rsidP="00986344">
            <w:pPr>
              <w:spacing w:after="0" w:line="240" w:lineRule="auto"/>
              <w:ind w:left="14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325D30F0" w14:textId="77777777" w:rsidR="00F91553" w:rsidRPr="001E6C6C" w:rsidRDefault="00F91553" w:rsidP="00986344">
            <w:pPr>
              <w:spacing w:after="0" w:line="240" w:lineRule="auto"/>
              <w:ind w:left="14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C2B2F0B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5FB89A40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14:paraId="4802809C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230CC813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3C644DDB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6F0B92F0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A10ECDC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65B8E82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1770237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D9CF4E3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796B7A6F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14:paraId="3343D694" w14:textId="77777777" w:rsidR="00F91553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  <w:p w14:paraId="70552829" w14:textId="7FA33561" w:rsidR="0024373A" w:rsidRPr="0024373A" w:rsidRDefault="0024373A" w:rsidP="0024373A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Calibri"/>
                <w:sz w:val="18"/>
                <w:szCs w:val="24"/>
              </w:rPr>
            </w:pP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089CE551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наявності, особа, яка претендує на зайняття вакантної посади, може додатково подати такі документи:</w:t>
      </w:r>
    </w:p>
    <w:p w14:paraId="0615FFBD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1500A8B0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копію довідки про результати перевірки, передбаченої Законом України «Про очищення влади»;</w:t>
      </w:r>
    </w:p>
    <w:p w14:paraId="55543629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вебсайті</w:t>
      </w:r>
      <w:proofErr w:type="spellEnd"/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Національного агентства з питань запобігання корупції.</w:t>
      </w:r>
    </w:p>
    <w:p w14:paraId="1AAEB503" w14:textId="77777777" w:rsidR="000541DB" w:rsidRPr="000541DB" w:rsidRDefault="000541DB" w:rsidP="000541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630011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* Не розглядаються документи осіб, які відповідно до </w:t>
      </w:r>
      <w:hyperlink r:id="rId6" w:anchor="n280" w:history="1">
        <w:r w:rsidRPr="00E722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частини другої</w:t>
        </w:r>
      </w:hyperlink>
      <w:r w:rsidRPr="00E7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 19 Закону України «Про державну службу» не можуть вступити на державну службу.</w:t>
      </w:r>
    </w:p>
    <w:p w14:paraId="2A2B2885" w14:textId="0171A50F" w:rsidR="000541DB" w:rsidRDefault="000541DB" w:rsidP="00986344">
      <w:pPr>
        <w:spacing w:line="256" w:lineRule="auto"/>
        <w:ind w:right="-2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41DB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0541DB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sectPr w:rsidR="000541DB" w:rsidSect="003C3CF5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41DB"/>
    <w:rsid w:val="00055E4C"/>
    <w:rsid w:val="00072E7E"/>
    <w:rsid w:val="000E7C14"/>
    <w:rsid w:val="000F1AEB"/>
    <w:rsid w:val="000F377E"/>
    <w:rsid w:val="001028C7"/>
    <w:rsid w:val="00105FDD"/>
    <w:rsid w:val="00143CFF"/>
    <w:rsid w:val="00143F36"/>
    <w:rsid w:val="00152BA5"/>
    <w:rsid w:val="0016102A"/>
    <w:rsid w:val="00181AAE"/>
    <w:rsid w:val="00193D81"/>
    <w:rsid w:val="001A6BD0"/>
    <w:rsid w:val="001E6C6C"/>
    <w:rsid w:val="001F5B6C"/>
    <w:rsid w:val="002150E3"/>
    <w:rsid w:val="0024373A"/>
    <w:rsid w:val="00257A9C"/>
    <w:rsid w:val="00263EA4"/>
    <w:rsid w:val="00264A58"/>
    <w:rsid w:val="002663F2"/>
    <w:rsid w:val="002A3E9A"/>
    <w:rsid w:val="002A7B4E"/>
    <w:rsid w:val="002C4F25"/>
    <w:rsid w:val="002C6438"/>
    <w:rsid w:val="002C7AE4"/>
    <w:rsid w:val="002D4455"/>
    <w:rsid w:val="002D6F95"/>
    <w:rsid w:val="00312D48"/>
    <w:rsid w:val="00314D12"/>
    <w:rsid w:val="0032264C"/>
    <w:rsid w:val="0039574B"/>
    <w:rsid w:val="003A1331"/>
    <w:rsid w:val="003C3CF5"/>
    <w:rsid w:val="003C6648"/>
    <w:rsid w:val="003D0D6A"/>
    <w:rsid w:val="003D2E8A"/>
    <w:rsid w:val="004159E5"/>
    <w:rsid w:val="004214D1"/>
    <w:rsid w:val="00432A2A"/>
    <w:rsid w:val="00451094"/>
    <w:rsid w:val="00487027"/>
    <w:rsid w:val="004B632D"/>
    <w:rsid w:val="004C0966"/>
    <w:rsid w:val="004D23D5"/>
    <w:rsid w:val="004E47AC"/>
    <w:rsid w:val="004E6E6A"/>
    <w:rsid w:val="00536D0A"/>
    <w:rsid w:val="00575378"/>
    <w:rsid w:val="00593FF1"/>
    <w:rsid w:val="005E19A1"/>
    <w:rsid w:val="0060355A"/>
    <w:rsid w:val="006133DB"/>
    <w:rsid w:val="00637244"/>
    <w:rsid w:val="00643FC8"/>
    <w:rsid w:val="00692E25"/>
    <w:rsid w:val="006B6624"/>
    <w:rsid w:val="00702A6D"/>
    <w:rsid w:val="00704A9D"/>
    <w:rsid w:val="00713A64"/>
    <w:rsid w:val="00734317"/>
    <w:rsid w:val="007471A8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744CB"/>
    <w:rsid w:val="00984BD9"/>
    <w:rsid w:val="00984F83"/>
    <w:rsid w:val="00986344"/>
    <w:rsid w:val="009E210D"/>
    <w:rsid w:val="00A03962"/>
    <w:rsid w:val="00A62C53"/>
    <w:rsid w:val="00A72A83"/>
    <w:rsid w:val="00A83E41"/>
    <w:rsid w:val="00A9497D"/>
    <w:rsid w:val="00AB4740"/>
    <w:rsid w:val="00AD2457"/>
    <w:rsid w:val="00AF2A47"/>
    <w:rsid w:val="00B00103"/>
    <w:rsid w:val="00B062B2"/>
    <w:rsid w:val="00B47B46"/>
    <w:rsid w:val="00B5151A"/>
    <w:rsid w:val="00B516FA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B62D1"/>
    <w:rsid w:val="00DC274D"/>
    <w:rsid w:val="00DC7841"/>
    <w:rsid w:val="00DE3780"/>
    <w:rsid w:val="00E44314"/>
    <w:rsid w:val="00E72287"/>
    <w:rsid w:val="00E75EF9"/>
    <w:rsid w:val="00E76169"/>
    <w:rsid w:val="00E81477"/>
    <w:rsid w:val="00E875D7"/>
    <w:rsid w:val="00E9488F"/>
    <w:rsid w:val="00EC274A"/>
    <w:rsid w:val="00EC684A"/>
    <w:rsid w:val="00EF78F1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D6505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1">
    <w:name w:val="Без интервала1"/>
    <w:uiPriority w:val="1"/>
    <w:qFormat/>
    <w:rsid w:val="00EF78F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25BF-0865-41B9-9281-E8B854A8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Вадим Щетинин</cp:lastModifiedBy>
  <cp:revision>29</cp:revision>
  <cp:lastPrinted>2022-06-07T10:18:00Z</cp:lastPrinted>
  <dcterms:created xsi:type="dcterms:W3CDTF">2022-08-22T13:07:00Z</dcterms:created>
  <dcterms:modified xsi:type="dcterms:W3CDTF">2022-10-03T09:33:00Z</dcterms:modified>
</cp:coreProperties>
</file>