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BECC" w14:textId="77777777" w:rsidR="00462082" w:rsidRPr="00700380" w:rsidRDefault="00462082" w:rsidP="00462082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>ЗАТВЕРДЖЕНО</w:t>
      </w:r>
    </w:p>
    <w:p w14:paraId="18CD6F8E" w14:textId="77777777" w:rsidR="00462082" w:rsidRDefault="00462082" w:rsidP="00462082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наказом управління Державної </w:t>
      </w:r>
    </w:p>
    <w:p w14:paraId="1C3D4D17" w14:textId="77777777" w:rsidR="00462082" w:rsidRPr="00700380" w:rsidRDefault="00462082" w:rsidP="00462082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>служби якості освіти у</w:t>
      </w:r>
    </w:p>
    <w:p w14:paraId="76C32F2A" w14:textId="77777777" w:rsidR="00462082" w:rsidRPr="00700380" w:rsidRDefault="00462082" w:rsidP="00462082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>Полтавській області</w:t>
      </w:r>
    </w:p>
    <w:p w14:paraId="38F546DC" w14:textId="77777777" w:rsidR="00462082" w:rsidRPr="00700380" w:rsidRDefault="00462082" w:rsidP="00462082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від </w:t>
      </w:r>
      <w:r w:rsidRPr="0070038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18.11.2021р. </w:t>
      </w:r>
      <w:r w:rsidRPr="00700380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Pr="00700380">
        <w:rPr>
          <w:rFonts w:ascii="Times New Roman" w:eastAsia="Calibri" w:hAnsi="Times New Roman" w:cs="Times New Roman"/>
          <w:bCs/>
          <w:sz w:val="24"/>
          <w:szCs w:val="24"/>
          <w:u w:val="single"/>
        </w:rPr>
        <w:t>83/К</w:t>
      </w:r>
    </w:p>
    <w:p w14:paraId="024F3185" w14:textId="77777777" w:rsidR="007F14C6" w:rsidRPr="007F6C42" w:rsidRDefault="007F14C6" w:rsidP="00177F6B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color w:val="FF0000"/>
          <w:sz w:val="27"/>
          <w:szCs w:val="27"/>
        </w:rPr>
      </w:pPr>
    </w:p>
    <w:p w14:paraId="0EC9BF24" w14:textId="4B2FAD2A" w:rsidR="00F84E7E" w:rsidRPr="00F84E7E" w:rsidRDefault="00E858E2" w:rsidP="00177F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177F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56BEBC66" w14:textId="6E4E6E97" w:rsidR="003E5493" w:rsidRPr="006579F9" w:rsidRDefault="0063126E" w:rsidP="00177F6B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>головного спеціаліст</w:t>
      </w:r>
      <w:r w:rsidRPr="003E54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 </w:t>
      </w:r>
      <w:r w:rsidR="003E5493" w:rsidRPr="003E5493">
        <w:rPr>
          <w:rFonts w:ascii="Times New Roman" w:hAnsi="Times New Roman"/>
          <w:b/>
          <w:sz w:val="24"/>
          <w:szCs w:val="24"/>
        </w:rPr>
        <w:t>з комунікацій та організаційного забезпечення</w:t>
      </w:r>
    </w:p>
    <w:p w14:paraId="14B061FC" w14:textId="7AD81A4A" w:rsidR="00F84E7E" w:rsidRPr="00F84E7E" w:rsidRDefault="00F84E7E" w:rsidP="00177F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177F6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B22CB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DDD54C3" w14:textId="4B7EE5CD" w:rsidR="00177F6B" w:rsidRDefault="00177F6B" w:rsidP="00177F6B">
            <w:pPr>
              <w:pStyle w:val="ac"/>
              <w:keepNext/>
              <w:spacing w:before="0" w:beforeAutospacing="0" w:after="0" w:afterAutospacing="0"/>
              <w:ind w:left="286" w:right="154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 з</w:t>
            </w:r>
            <w:r w:rsidRPr="00BA6A80">
              <w:rPr>
                <w:lang w:eastAsia="ru-RU"/>
              </w:rPr>
              <w:t>абезпеч</w:t>
            </w:r>
            <w:r>
              <w:rPr>
                <w:lang w:eastAsia="ru-RU"/>
              </w:rPr>
              <w:t>ення</w:t>
            </w:r>
            <w:r w:rsidRPr="00BA6A80">
              <w:rPr>
                <w:lang w:eastAsia="ru-RU"/>
              </w:rPr>
              <w:t xml:space="preserve"> єдин</w:t>
            </w:r>
            <w:r>
              <w:rPr>
                <w:lang w:eastAsia="ru-RU"/>
              </w:rPr>
              <w:t>ого порядку</w:t>
            </w:r>
            <w:r w:rsidRPr="00BA6A80">
              <w:rPr>
                <w:lang w:eastAsia="ru-RU"/>
              </w:rPr>
              <w:t xml:space="preserve"> документування, організаці</w:t>
            </w:r>
            <w:r w:rsidR="00462082">
              <w:rPr>
                <w:lang w:eastAsia="ru-RU"/>
              </w:rPr>
              <w:t>я</w:t>
            </w:r>
            <w:r w:rsidRPr="00BA6A80">
              <w:rPr>
                <w:lang w:eastAsia="ru-RU"/>
              </w:rPr>
              <w:t xml:space="preserve"> роботи з документами відповідно до Інструкції з діловодства управління Служби, </w:t>
            </w:r>
            <w:r w:rsidR="00462082">
              <w:rPr>
                <w:lang w:eastAsia="ru-RU"/>
              </w:rPr>
              <w:t>у</w:t>
            </w:r>
            <w:r w:rsidRPr="00BA6A80">
              <w:rPr>
                <w:lang w:eastAsia="ru-RU"/>
              </w:rPr>
              <w:t xml:space="preserve"> тому числі електронного документообігу, контроль за виконанням і підготовкою документів</w:t>
            </w:r>
            <w:r>
              <w:rPr>
                <w:lang w:eastAsia="ru-RU"/>
              </w:rPr>
              <w:t>;</w:t>
            </w:r>
          </w:p>
          <w:p w14:paraId="161F9F7E" w14:textId="12D7BBC2" w:rsidR="00177F6B" w:rsidRDefault="00177F6B" w:rsidP="00177F6B">
            <w:pPr>
              <w:pStyle w:val="ac"/>
              <w:keepNext/>
              <w:spacing w:before="0" w:beforeAutospacing="0" w:after="0" w:afterAutospacing="0"/>
              <w:ind w:left="286" w:right="154"/>
              <w:jc w:val="both"/>
              <w:rPr>
                <w:lang w:eastAsia="ru-RU"/>
              </w:rPr>
            </w:pPr>
            <w:r>
              <w:rPr>
                <w:lang w:eastAsia="ru-RU"/>
              </w:rPr>
              <w:t>– формування</w:t>
            </w:r>
            <w:r w:rsidRPr="00BA6A80">
              <w:rPr>
                <w:lang w:eastAsia="ru-RU"/>
              </w:rPr>
              <w:t xml:space="preserve"> номенклатур</w:t>
            </w:r>
            <w:r w:rsidR="00056A07">
              <w:rPr>
                <w:lang w:eastAsia="ru-RU"/>
              </w:rPr>
              <w:t>и</w:t>
            </w:r>
            <w:r w:rsidRPr="00BA6A80">
              <w:rPr>
                <w:lang w:eastAsia="ru-RU"/>
              </w:rPr>
              <w:t xml:space="preserve"> справ управління Служби. Забезпеч</w:t>
            </w:r>
            <w:r w:rsidR="00056A07">
              <w:rPr>
                <w:lang w:eastAsia="ru-RU"/>
              </w:rPr>
              <w:t>ення</w:t>
            </w:r>
            <w:r>
              <w:rPr>
                <w:lang w:eastAsia="ru-RU"/>
              </w:rPr>
              <w:t xml:space="preserve"> </w:t>
            </w:r>
            <w:r w:rsidRPr="00BA6A80">
              <w:rPr>
                <w:lang w:eastAsia="ru-RU"/>
              </w:rPr>
              <w:t>зберігання документації що</w:t>
            </w:r>
            <w:r>
              <w:rPr>
                <w:lang w:eastAsia="ru-RU"/>
              </w:rPr>
              <w:t>до діяльності управління Служби;</w:t>
            </w:r>
          </w:p>
          <w:p w14:paraId="642D811D" w14:textId="03027AE8" w:rsidR="00177F6B" w:rsidRPr="0093282E" w:rsidRDefault="00177F6B" w:rsidP="00177F6B">
            <w:pPr>
              <w:spacing w:after="0" w:line="240" w:lineRule="auto"/>
              <w:ind w:left="286" w:right="154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  <w:t>здійсн</w:t>
            </w:r>
            <w:r w:rsidR="00056A07"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  <w:t>ення</w:t>
            </w:r>
            <w:r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  <w:t xml:space="preserve"> </w:t>
            </w:r>
            <w:r w:rsidR="00056A07"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  <w:t>роботи</w:t>
            </w:r>
            <w:r w:rsidRPr="0093282E"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  <w:t xml:space="preserve"> щодо функціонування і розвитку інформацій</w:t>
            </w:r>
            <w:r>
              <w:rPr>
                <w:rFonts w:ascii="Times New Roman" w:hAnsi="Times New Roman"/>
                <w:bCs/>
                <w:color w:val="000000"/>
                <w:sz w:val="24"/>
                <w:lang w:eastAsia="uk-UA"/>
              </w:rPr>
              <w:t>них ресурсів управління Служби;</w:t>
            </w:r>
          </w:p>
          <w:p w14:paraId="40BF0F39" w14:textId="3EF8FEEF" w:rsidR="00177F6B" w:rsidRDefault="00177F6B" w:rsidP="00177F6B">
            <w:pPr>
              <w:spacing w:after="0" w:line="240" w:lineRule="auto"/>
              <w:ind w:left="286" w:right="1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3282E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забезпеч</w:t>
            </w:r>
            <w:r w:rsidR="00056A07">
              <w:rPr>
                <w:rFonts w:ascii="Times New Roman" w:hAnsi="Times New Roman"/>
                <w:sz w:val="24"/>
                <w:szCs w:val="24"/>
              </w:rPr>
              <w:t>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82E">
              <w:rPr>
                <w:rFonts w:ascii="Times New Roman" w:hAnsi="Times New Roman"/>
                <w:sz w:val="24"/>
                <w:szCs w:val="24"/>
              </w:rPr>
              <w:t>висвітлення через засоби масової комунікації діяльності управління Служби;</w:t>
            </w:r>
          </w:p>
          <w:p w14:paraId="27776CE0" w14:textId="25BA9A9C" w:rsidR="00177F6B" w:rsidRDefault="00177F6B" w:rsidP="00177F6B">
            <w:pPr>
              <w:pStyle w:val="ac"/>
              <w:keepNext/>
              <w:spacing w:before="0" w:beforeAutospacing="0" w:after="0" w:afterAutospacing="0"/>
              <w:ind w:left="286" w:right="154"/>
              <w:jc w:val="both"/>
            </w:pPr>
            <w:r>
              <w:rPr>
                <w:lang w:eastAsia="ru-RU"/>
              </w:rPr>
              <w:t>– </w:t>
            </w:r>
            <w:r>
              <w:t>з</w:t>
            </w:r>
            <w:r w:rsidRPr="002916F7">
              <w:t xml:space="preserve">дійснення комунікації із закладами загальної середньої освіти щодо розбудови внутрішньої системи забезпечення якості освіти та </w:t>
            </w:r>
            <w:proofErr w:type="spellStart"/>
            <w:r w:rsidRPr="002916F7">
              <w:t>самооцінювання</w:t>
            </w:r>
            <w:proofErr w:type="spellEnd"/>
            <w:r w:rsidRPr="002916F7">
              <w:t xml:space="preserve"> осв</w:t>
            </w:r>
            <w:r>
              <w:t>ітніх і управлінських процесів;</w:t>
            </w:r>
          </w:p>
          <w:p w14:paraId="2F8EA839" w14:textId="10C0F5A1" w:rsidR="007B22CB" w:rsidRPr="00F84E7E" w:rsidRDefault="00177F6B" w:rsidP="00056A07">
            <w:pPr>
              <w:pStyle w:val="ac"/>
              <w:keepNext/>
              <w:spacing w:before="0" w:beforeAutospacing="0" w:after="0" w:afterAutospacing="0"/>
              <w:ind w:left="286" w:right="154"/>
              <w:jc w:val="both"/>
              <w:rPr>
                <w:rFonts w:eastAsia="Calibri"/>
              </w:rPr>
            </w:pPr>
            <w:r>
              <w:rPr>
                <w:lang w:eastAsia="ru-RU"/>
              </w:rPr>
              <w:t>– </w:t>
            </w:r>
            <w:r w:rsidR="00056A07">
              <w:rPr>
                <w:lang w:eastAsia="ru-RU"/>
              </w:rPr>
              <w:t xml:space="preserve">організаційний супровід проведення </w:t>
            </w:r>
            <w:r w:rsidRPr="002916F7">
              <w:t>інстит</w:t>
            </w:r>
            <w:r>
              <w:t xml:space="preserve">уційних аудитів, </w:t>
            </w:r>
            <w:r w:rsidRPr="002916F7">
              <w:t>планових та позапланових заходів державного нагляду (контролю) за діяльністю закладів освіти (крім закладів вищої освіти) щодо дотримання ними</w:t>
            </w:r>
            <w:r w:rsidR="00056A07">
              <w:t xml:space="preserve"> вимог законодавства про освіту.</w:t>
            </w:r>
          </w:p>
        </w:tc>
      </w:tr>
      <w:tr w:rsidR="007B22CB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332E0FC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надбавка до посадового окладу  за ранг державного службовця відповідно до вимог постанови Кабінету Міністрів України від 18 січня 2017 № 15 «Питання оплати праці працівників державних органів» (зі змінами)</w:t>
            </w:r>
          </w:p>
        </w:tc>
      </w:tr>
      <w:tr w:rsidR="007B22CB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B22CB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7B22CB" w:rsidRPr="00F84E7E" w:rsidRDefault="007B22CB" w:rsidP="00177F6B">
            <w:pPr>
              <w:keepNext/>
              <w:tabs>
                <w:tab w:val="left" w:pos="286"/>
              </w:tabs>
              <w:spacing w:after="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7B22CB" w:rsidRPr="00F84E7E" w:rsidRDefault="007B22CB" w:rsidP="00177F6B">
            <w:pPr>
              <w:keepNext/>
              <w:tabs>
                <w:tab w:val="left" w:pos="286"/>
              </w:tabs>
              <w:spacing w:after="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55D17564" w:rsidR="007B22CB" w:rsidRPr="00F84E7E" w:rsidRDefault="005C7063" w:rsidP="005C7063">
            <w:pPr>
              <w:keepNext/>
              <w:tabs>
                <w:tab w:val="left" w:pos="286"/>
              </w:tabs>
              <w:spacing w:after="0" w:line="240" w:lineRule="auto"/>
              <w:ind w:left="2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7B22CB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64656E54" w:rsidR="007B22CB" w:rsidRPr="00F84E7E" w:rsidRDefault="005C7063" w:rsidP="005C7063">
            <w:pPr>
              <w:keepNext/>
              <w:tabs>
                <w:tab w:val="left" w:pos="286"/>
              </w:tabs>
              <w:spacing w:after="0" w:line="240" w:lineRule="auto"/>
              <w:ind w:left="2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7B22CB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0397AE4D" w:rsidR="007B22CB" w:rsidRPr="00F84E7E" w:rsidRDefault="005C7063" w:rsidP="005C7063">
            <w:pPr>
              <w:keepNext/>
              <w:tabs>
                <w:tab w:val="left" w:pos="286"/>
              </w:tabs>
              <w:spacing w:after="0" w:line="240" w:lineRule="auto"/>
              <w:ind w:left="2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7B22CB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2B9ED36B" w:rsidR="007B22CB" w:rsidRPr="00F84E7E" w:rsidRDefault="005C7063" w:rsidP="005C7063">
            <w:pPr>
              <w:keepNext/>
              <w:tabs>
                <w:tab w:val="left" w:pos="286"/>
              </w:tabs>
              <w:spacing w:after="0" w:line="240" w:lineRule="auto"/>
              <w:ind w:left="28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 </w:t>
            </w:r>
            <w:r w:rsidR="007B22CB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7B22CB" w:rsidRDefault="007B22CB" w:rsidP="00177F6B">
            <w:pPr>
              <w:keepNext/>
              <w:tabs>
                <w:tab w:val="left" w:pos="286"/>
              </w:tabs>
              <w:spacing w:after="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7B22CB" w:rsidRPr="00886E2B" w:rsidRDefault="007B22CB" w:rsidP="00177F6B">
            <w:pPr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7B22CB" w:rsidRDefault="007B22CB" w:rsidP="00177F6B">
            <w:pPr>
              <w:keepNext/>
              <w:tabs>
                <w:tab w:val="left" w:pos="544"/>
              </w:tabs>
              <w:spacing w:after="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7B22CB" w:rsidRPr="00B54337" w:rsidRDefault="007B22CB" w:rsidP="00177F6B">
            <w:pPr>
              <w:keepNext/>
              <w:tabs>
                <w:tab w:val="left" w:pos="544"/>
              </w:tabs>
              <w:spacing w:after="0" w:line="240" w:lineRule="auto"/>
              <w:ind w:left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7F56158C" w:rsidR="007B22CB" w:rsidRPr="00866043" w:rsidRDefault="007B22CB" w:rsidP="00AE7F00">
            <w:pPr>
              <w:keepNext/>
              <w:tabs>
                <w:tab w:val="left" w:pos="544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приймаються до </w:t>
            </w:r>
            <w:r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18 год. 00 хв. </w:t>
            </w:r>
            <w:r w:rsidR="00462082" w:rsidRPr="0070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E7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62082" w:rsidRPr="007003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62082" w:rsidRPr="00700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листопада</w:t>
            </w:r>
            <w:r w:rsidR="00462082" w:rsidRPr="00700380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через Єдиний портал вакансій державної служби </w:t>
            </w:r>
          </w:p>
        </w:tc>
      </w:tr>
      <w:tr w:rsidR="007B22CB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7B22CB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7B22CB" w:rsidRPr="007C720D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7B22CB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7B22CB" w:rsidRPr="007C720D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5AF6907" w14:textId="77777777" w:rsidR="007B22CB" w:rsidRPr="007C720D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7B22CB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7B22CB" w:rsidRPr="00CB49DB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092C16C9" w14:textId="5F120E79" w:rsidR="007B22CB" w:rsidRPr="007F14C6" w:rsidRDefault="007B22CB" w:rsidP="00177F6B">
            <w:pPr>
              <w:keepNext/>
              <w:spacing w:after="0" w:line="240" w:lineRule="auto"/>
              <w:ind w:firstLine="14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E7F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листопада</w:t>
            </w:r>
            <w:r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2021 року 10 год. 00 хв.</w:t>
            </w:r>
          </w:p>
          <w:p w14:paraId="2BD12257" w14:textId="7689B4BC" w:rsidR="007B22CB" w:rsidRDefault="007B22CB" w:rsidP="00177F6B">
            <w:pPr>
              <w:keepNext/>
              <w:spacing w:after="0" w:line="240" w:lineRule="auto"/>
              <w:ind w:firstLine="144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 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7B22CB" w:rsidRPr="00240765" w:rsidRDefault="007B22CB" w:rsidP="00177F6B">
            <w:pPr>
              <w:keepNext/>
              <w:spacing w:after="0" w:line="240" w:lineRule="auto"/>
              <w:ind w:firstLine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7B22CB" w:rsidRPr="00B120A0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7B22CB" w:rsidRPr="00B54337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7B22CB" w:rsidRPr="00B54337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14:paraId="3E1FCB89" w14:textId="1BE78004" w:rsidR="007B22CB" w:rsidRPr="00A46094" w:rsidRDefault="007B22CB" w:rsidP="00177F6B">
            <w:pPr>
              <w:keepNext/>
              <w:spacing w:after="0"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7B22CB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7B22CB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7B22CB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7B22CB" w:rsidRPr="00A46094" w:rsidRDefault="007B22CB" w:rsidP="00177F6B">
            <w:pPr>
              <w:keepNext/>
              <w:spacing w:after="0"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22CB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7B22CB" w:rsidRPr="00820E01" w:rsidRDefault="007B22CB" w:rsidP="00177F6B">
            <w:pPr>
              <w:keepNext/>
              <w:tabs>
                <w:tab w:val="left" w:pos="0"/>
              </w:tabs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7B22CB" w:rsidRPr="00820E01" w:rsidRDefault="007B22CB" w:rsidP="00177F6B">
            <w:pPr>
              <w:keepNext/>
              <w:tabs>
                <w:tab w:val="left" w:pos="0"/>
              </w:tabs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7B22CB" w:rsidRPr="002916F7" w:rsidRDefault="00AE7F00" w:rsidP="00177F6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B22CB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7B22CB" w:rsidRDefault="007B22CB" w:rsidP="00177F6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7B22CB" w:rsidRPr="00C57121" w:rsidRDefault="007B22CB" w:rsidP="00177F6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CB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7B22CB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7B22CB" w:rsidRPr="00F84E7E" w:rsidRDefault="007B22CB" w:rsidP="00177F6B">
            <w:pPr>
              <w:keepNext/>
              <w:spacing w:after="0" w:line="240" w:lineRule="auto"/>
              <w:ind w:left="144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7B22CB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7B22CB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B22CB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B22CB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B22CB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73E8414F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2AD596" w14:textId="77777777" w:rsidR="007B22CB" w:rsidRPr="0036286C" w:rsidRDefault="007B22CB" w:rsidP="00177F6B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03569C3F" w:rsidR="007B22CB" w:rsidRPr="0036286C" w:rsidRDefault="007B22CB" w:rsidP="00177F6B">
            <w:pPr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здатність брати на себе зобов'язання, чітко їх дотримуватись і виконувати</w:t>
            </w:r>
          </w:p>
        </w:tc>
      </w:tr>
      <w:tr w:rsidR="007B22CB" w:rsidRPr="00F84E7E" w14:paraId="51EA97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C7CE6BB" w14:textId="4C172AA4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EAC8B71" w14:textId="71D55807" w:rsidR="007B22CB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209EF503" w14:textId="77777777" w:rsidR="007B22CB" w:rsidRDefault="007B22CB" w:rsidP="00177F6B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D2A404C" w14:textId="1E3B7359" w:rsidR="007B22CB" w:rsidRPr="00B45E2F" w:rsidRDefault="00056A07" w:rsidP="00056A07">
            <w:pPr>
              <w:pStyle w:val="a6"/>
              <w:keepNext/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="007B22CB"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1C6E6377" w14:textId="2CB4C679" w:rsidR="007B22CB" w:rsidRPr="0036286C" w:rsidRDefault="007B22CB" w:rsidP="00177F6B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hanging="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7B22CB" w:rsidRPr="00F84E7E" w14:paraId="0588131B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82B6860" w14:textId="7F9422A7" w:rsidR="007B22CB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45013ED" w14:textId="15FC18AE" w:rsidR="007B22CB" w:rsidRDefault="007B22CB" w:rsidP="00177F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034B825D" w14:textId="7102612B" w:rsidR="007B22CB" w:rsidRPr="00B45E2F" w:rsidRDefault="007B22CB" w:rsidP="00177F6B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02D4DFA5" w14:textId="550C877F" w:rsidR="007B22CB" w:rsidRPr="00B45E2F" w:rsidRDefault="00056A07" w:rsidP="00056A07">
            <w:pPr>
              <w:pStyle w:val="a6"/>
              <w:keepNext/>
              <w:tabs>
                <w:tab w:val="left" w:pos="36"/>
                <w:tab w:val="left" w:pos="27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</w:t>
            </w:r>
            <w:r w:rsidR="007B22CB"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3B9468E9" w14:textId="74B03652" w:rsidR="007B22CB" w:rsidRPr="00B45E2F" w:rsidRDefault="00056A07" w:rsidP="00056A07">
            <w:pPr>
              <w:pStyle w:val="a6"/>
              <w:keepNext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</w:t>
            </w:r>
            <w:r w:rsidR="007B22CB" w:rsidRPr="00B45E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7F19380C" w14:textId="325D0506" w:rsidR="007B22CB" w:rsidRDefault="00056A07" w:rsidP="00177F6B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 </w:t>
            </w:r>
            <w:r w:rsidR="007B22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 w:rsidR="007B22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7B22CB" w:rsidRPr="00F84E7E" w14:paraId="41B0B00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1176628C" w14:textId="1FA7C956" w:rsidR="007B22CB" w:rsidRPr="00F84E7E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5AF3DA0" w14:textId="1CE8A3C5" w:rsidR="007B22CB" w:rsidRPr="0036286C" w:rsidRDefault="007B22CB" w:rsidP="00177F6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484BB94A" w14:textId="77777777" w:rsidR="00056A07" w:rsidRPr="00056A07" w:rsidRDefault="007B22CB" w:rsidP="00056A0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67D111D4" w14:textId="1C1020C7" w:rsidR="00056A07" w:rsidRPr="00056A07" w:rsidRDefault="007B22CB" w:rsidP="00056A07">
            <w:pPr>
              <w:pStyle w:val="a6"/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2EDBCF69" w14:textId="5AA5E434" w:rsidR="007B22CB" w:rsidRPr="0036286C" w:rsidRDefault="007B22CB" w:rsidP="00056A07">
            <w:pPr>
              <w:pStyle w:val="a6"/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7B22CB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41556D85" w14:textId="77777777" w:rsidR="007B22CB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576D73" w14:textId="77777777" w:rsidR="007B22CB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E1DAE4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B22CB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B22CB" w:rsidRPr="00F84E7E" w14:paraId="311F25D4" w14:textId="77777777" w:rsidTr="0036286C">
        <w:trPr>
          <w:gridAfter w:val="1"/>
          <w:wAfter w:w="7" w:type="dxa"/>
          <w:trHeight w:val="2149"/>
        </w:trPr>
        <w:tc>
          <w:tcPr>
            <w:tcW w:w="398" w:type="dxa"/>
            <w:hideMark/>
          </w:tcPr>
          <w:p w14:paraId="44C2D83D" w14:textId="0EB25996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7B22CB" w:rsidRPr="00F84E7E" w:rsidRDefault="007B22CB" w:rsidP="00056A07">
            <w:pPr>
              <w:keepNext/>
              <w:spacing w:after="0" w:line="240" w:lineRule="auto"/>
              <w:ind w:lef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0D8A8AF1" w14:textId="77777777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F2B5E" w14:textId="77777777" w:rsidR="007B22CB" w:rsidRPr="00470FC8" w:rsidRDefault="007B22CB" w:rsidP="00177F6B">
            <w:pPr>
              <w:keepNext/>
              <w:spacing w:after="0" w:line="240" w:lineRule="auto"/>
              <w:ind w:left="1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1A0C6BDF" w14:textId="77777777" w:rsidR="007B22CB" w:rsidRPr="00F84E7E" w:rsidRDefault="00AE7F00" w:rsidP="00177F6B">
            <w:pPr>
              <w:keepNext/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7B22CB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7B22CB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7B22CB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7B22CB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93111E" w14:textId="77777777" w:rsidR="007B22CB" w:rsidRDefault="007B22CB" w:rsidP="00177F6B">
            <w:pPr>
              <w:keepNext/>
              <w:spacing w:after="0" w:line="240" w:lineRule="auto"/>
              <w:ind w:left="14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2CB63C60" w:rsidR="007B22CB" w:rsidRPr="00F84E7E" w:rsidRDefault="007B22CB" w:rsidP="00177F6B">
            <w:pPr>
              <w:keepNext/>
              <w:spacing w:after="0" w:line="240" w:lineRule="auto"/>
              <w:ind w:left="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7B22CB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7B22CB" w:rsidRPr="00F84E7E" w:rsidRDefault="007B22CB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7B22CB" w:rsidRPr="00F84E7E" w:rsidRDefault="007B22CB" w:rsidP="00056A07">
            <w:pPr>
              <w:keepNext/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3E258B41" w14:textId="05602B9C" w:rsidR="007B22CB" w:rsidRPr="001D3F63" w:rsidRDefault="007B22CB" w:rsidP="00177F6B">
            <w:pPr>
              <w:keepNext/>
              <w:spacing w:after="0" w:line="240" w:lineRule="auto"/>
              <w:ind w:left="144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14:paraId="6470EBB0" w14:textId="3033B11D" w:rsidR="007B22CB" w:rsidRDefault="007B22CB" w:rsidP="00177F6B">
            <w:pPr>
              <w:keepNext/>
              <w:tabs>
                <w:tab w:val="left" w:pos="444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Положення про Державну службу якості освіти України, затверджене Постановою Кабінету Міністрів України від 14 </w:t>
            </w:r>
            <w:r w:rsidRPr="001D3F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березня 2018 року № 168 (зі змінами);</w:t>
            </w:r>
          </w:p>
          <w:p w14:paraId="40D7F6ED" w14:textId="29A59BEE" w:rsidR="001D3F63" w:rsidRPr="001D3F63" w:rsidRDefault="001D3F63" w:rsidP="00177F6B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Закону України </w:t>
            </w:r>
            <w:r w:rsidRPr="001D3F63">
              <w:rPr>
                <w:rFonts w:ascii="Times New Roman" w:hAnsi="Times New Roman" w:cs="Times New Roman"/>
                <w:sz w:val="24"/>
                <w:szCs w:val="24"/>
              </w:rPr>
              <w:t>«Про електронні документи та електронний документообіг»</w:t>
            </w:r>
            <w:r w:rsidR="007F6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28B45F" w14:textId="77777777" w:rsidR="001D3F63" w:rsidRPr="001D3F63" w:rsidRDefault="001D3F63" w:rsidP="00177F6B">
            <w:pPr>
              <w:spacing w:after="0" w:line="240" w:lineRule="auto"/>
              <w:ind w:left="14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14:paraId="66D8855A" w14:textId="77777777" w:rsidR="001D3F63" w:rsidRPr="001D3F63" w:rsidRDefault="001D3F63" w:rsidP="00177F6B">
            <w:pPr>
              <w:spacing w:after="0" w:line="240" w:lineRule="auto"/>
              <w:ind w:left="144" w:right="15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Закону України «</w:t>
            </w:r>
            <w:r w:rsidRPr="001D3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 захист персональних даних</w:t>
            </w:r>
            <w:r w:rsidRPr="001D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1B80C2D0" w14:textId="77777777" w:rsidR="001D3F63" w:rsidRPr="001D3F63" w:rsidRDefault="001D3F63" w:rsidP="00177F6B">
            <w:pPr>
              <w:spacing w:after="0" w:line="240" w:lineRule="auto"/>
              <w:ind w:left="144" w:right="154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3F63">
              <w:rPr>
                <w:rStyle w:val="rvts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Постанови Кабінету Міністрів України від 17.01.2018 № 55 «Деякі питання документування  управлінської діяльності»;</w:t>
            </w:r>
          </w:p>
          <w:p w14:paraId="546EE0A1" w14:textId="77777777" w:rsidR="007B22CB" w:rsidRDefault="001D3F63" w:rsidP="00177F6B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44" w:right="154"/>
              <w:jc w:val="both"/>
            </w:pPr>
            <w:r w:rsidRPr="001D3F63">
              <w:t xml:space="preserve">Правил організації діловодства та архівного зберігання документів у державних органах, </w:t>
            </w:r>
            <w:proofErr w:type="spellStart"/>
            <w:r w:rsidRPr="001D3F63">
              <w:t>органах</w:t>
            </w:r>
            <w:proofErr w:type="spellEnd"/>
            <w:r w:rsidRPr="001D3F63">
      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зареєстрованих в Міністерстві юстиції України 22.06.2015 за № 736/27181.</w:t>
            </w:r>
          </w:p>
          <w:p w14:paraId="26E3CFE8" w14:textId="77777777" w:rsidR="005C7063" w:rsidRDefault="005C7063" w:rsidP="005C7063">
            <w:pPr>
              <w:keepNext/>
              <w:spacing w:after="0" w:line="240" w:lineRule="auto"/>
              <w:ind w:left="144" w:right="17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реалізації державної політики у сфері реформування загальної середньої освіти «Нова українська школа» на період до 2029 року, схвален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ої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розпорядженням Кабінету Міністрів України від 14 грудня 2016 р. № 988-р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bookmarkStart w:id="1" w:name="n16"/>
            <w:bookmarkEnd w:id="1"/>
          </w:p>
          <w:p w14:paraId="6A7E636B" w14:textId="55E44E0D" w:rsidR="005C7063" w:rsidRPr="00F84E7E" w:rsidRDefault="005C7063" w:rsidP="005C7063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44" w:right="174"/>
              <w:jc w:val="both"/>
              <w:rPr>
                <w:rFonts w:ascii="Calibri" w:eastAsia="Calibri" w:hAnsi="Calibri"/>
                <w:noProof/>
              </w:rPr>
            </w:pPr>
            <w:r>
              <w:t>Н</w:t>
            </w:r>
            <w:r w:rsidRPr="002647E0">
              <w:t>аказ</w:t>
            </w:r>
            <w:r>
              <w:t>у</w:t>
            </w:r>
            <w:r w:rsidRPr="002647E0">
              <w:t xml:space="preserve"> Міністерства освіти і науки України від 30 квітня 2021 року № 493 «Про деякі питання здійснення державного нагляду (контролю) у сфері загальної середньої освіти»</w:t>
            </w:r>
            <w:r>
              <w:t>.</w:t>
            </w:r>
          </w:p>
        </w:tc>
      </w:tr>
      <w:tr w:rsidR="007F6C42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7F6C42" w:rsidRPr="00F84E7E" w:rsidRDefault="007F6C42" w:rsidP="00177F6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15" w:type="dxa"/>
          </w:tcPr>
          <w:p w14:paraId="18165C21" w14:textId="48EFA2A7" w:rsidR="007F6C42" w:rsidRPr="007F6C42" w:rsidRDefault="007F6C42" w:rsidP="00177F6B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42">
              <w:rPr>
                <w:rFonts w:ascii="Times New Roman" w:hAnsi="Times New Roman" w:cs="Times New Roman"/>
                <w:sz w:val="24"/>
                <w:szCs w:val="24"/>
              </w:rPr>
              <w:t>Знання основ діловодства та організації роботи</w:t>
            </w:r>
          </w:p>
        </w:tc>
        <w:tc>
          <w:tcPr>
            <w:tcW w:w="6960" w:type="dxa"/>
          </w:tcPr>
          <w:p w14:paraId="2CD92818" w14:textId="3A23ABC7" w:rsidR="007F6C42" w:rsidRPr="00837D6A" w:rsidRDefault="007F6C42" w:rsidP="00837D6A">
            <w:pPr>
              <w:keepNext/>
              <w:tabs>
                <w:tab w:val="left" w:pos="444"/>
              </w:tabs>
              <w:spacing w:after="0" w:line="240" w:lineRule="auto"/>
              <w:ind w:left="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C42">
              <w:rPr>
                <w:rFonts w:ascii="Times New Roman" w:hAnsi="Times New Roman" w:cs="Times New Roman"/>
                <w:sz w:val="24"/>
                <w:szCs w:val="24"/>
              </w:rPr>
              <w:t xml:space="preserve">дійснення реєстрації, обліку, розсилки, зберігання документів, використання документів на усіх видах </w:t>
            </w:r>
            <w:r w:rsidR="00837D6A">
              <w:rPr>
                <w:rFonts w:ascii="Times New Roman" w:hAnsi="Times New Roman" w:cs="Times New Roman"/>
                <w:sz w:val="24"/>
                <w:szCs w:val="24"/>
              </w:rPr>
              <w:t>матеріальних носіїв інформації</w:t>
            </w:r>
            <w:r w:rsidR="00837D6A" w:rsidRPr="00837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9E749C" w14:textId="77777777" w:rsidR="00F84E7E" w:rsidRPr="00F84E7E" w:rsidRDefault="00F84E7E" w:rsidP="00056A0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5133E14"/>
    <w:multiLevelType w:val="hybridMultilevel"/>
    <w:tmpl w:val="10ECA83A"/>
    <w:lvl w:ilvl="0" w:tplc="A20635A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1EBF41C5"/>
    <w:multiLevelType w:val="hybridMultilevel"/>
    <w:tmpl w:val="ECCA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248E25F3"/>
    <w:multiLevelType w:val="hybridMultilevel"/>
    <w:tmpl w:val="6B227E58"/>
    <w:lvl w:ilvl="0" w:tplc="E60C21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5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BCA7BB6"/>
    <w:multiLevelType w:val="hybridMultilevel"/>
    <w:tmpl w:val="F2CE8E64"/>
    <w:lvl w:ilvl="0" w:tplc="781C342C">
      <w:start w:val="1"/>
      <w:numFmt w:val="bullet"/>
      <w:lvlText w:val="–"/>
      <w:lvlJc w:val="left"/>
      <w:pPr>
        <w:ind w:left="39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9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7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19"/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7"/>
  </w:num>
  <w:num w:numId="13">
    <w:abstractNumId w:val="17"/>
  </w:num>
  <w:num w:numId="14">
    <w:abstractNumId w:val="22"/>
  </w:num>
  <w:num w:numId="15">
    <w:abstractNumId w:val="20"/>
  </w:num>
  <w:num w:numId="16">
    <w:abstractNumId w:val="14"/>
  </w:num>
  <w:num w:numId="17">
    <w:abstractNumId w:val="24"/>
  </w:num>
  <w:num w:numId="18">
    <w:abstractNumId w:val="27"/>
  </w:num>
  <w:num w:numId="19">
    <w:abstractNumId w:val="4"/>
  </w:num>
  <w:num w:numId="20">
    <w:abstractNumId w:val="16"/>
  </w:num>
  <w:num w:numId="21">
    <w:abstractNumId w:val="9"/>
  </w:num>
  <w:num w:numId="22">
    <w:abstractNumId w:val="10"/>
  </w:num>
  <w:num w:numId="23">
    <w:abstractNumId w:val="26"/>
  </w:num>
  <w:num w:numId="24">
    <w:abstractNumId w:val="2"/>
  </w:num>
  <w:num w:numId="25">
    <w:abstractNumId w:val="18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00EAF"/>
    <w:rsid w:val="000356CA"/>
    <w:rsid w:val="00046D1B"/>
    <w:rsid w:val="000475E8"/>
    <w:rsid w:val="000548DD"/>
    <w:rsid w:val="00056A07"/>
    <w:rsid w:val="0006793A"/>
    <w:rsid w:val="00073817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77F6B"/>
    <w:rsid w:val="001814F8"/>
    <w:rsid w:val="001A59C6"/>
    <w:rsid w:val="001B3BEF"/>
    <w:rsid w:val="001C1BBF"/>
    <w:rsid w:val="001D22F9"/>
    <w:rsid w:val="001D3F63"/>
    <w:rsid w:val="001D4B37"/>
    <w:rsid w:val="001E0F9C"/>
    <w:rsid w:val="001E1333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286C"/>
    <w:rsid w:val="00367953"/>
    <w:rsid w:val="0037759B"/>
    <w:rsid w:val="003B454A"/>
    <w:rsid w:val="003B45AE"/>
    <w:rsid w:val="003C0013"/>
    <w:rsid w:val="003E5493"/>
    <w:rsid w:val="003F2F3F"/>
    <w:rsid w:val="00400C3F"/>
    <w:rsid w:val="0041619A"/>
    <w:rsid w:val="00423117"/>
    <w:rsid w:val="00426A1D"/>
    <w:rsid w:val="00434824"/>
    <w:rsid w:val="004442F5"/>
    <w:rsid w:val="00462082"/>
    <w:rsid w:val="00467186"/>
    <w:rsid w:val="00471C30"/>
    <w:rsid w:val="004B1B4A"/>
    <w:rsid w:val="004B39A4"/>
    <w:rsid w:val="0055455C"/>
    <w:rsid w:val="00560541"/>
    <w:rsid w:val="00583683"/>
    <w:rsid w:val="005A1655"/>
    <w:rsid w:val="005A453F"/>
    <w:rsid w:val="005C7063"/>
    <w:rsid w:val="005F04F2"/>
    <w:rsid w:val="00610E67"/>
    <w:rsid w:val="0063126E"/>
    <w:rsid w:val="006438C6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484C"/>
    <w:rsid w:val="00707B32"/>
    <w:rsid w:val="007311B1"/>
    <w:rsid w:val="00734634"/>
    <w:rsid w:val="00737DAC"/>
    <w:rsid w:val="00777CCC"/>
    <w:rsid w:val="00797D55"/>
    <w:rsid w:val="007B22CB"/>
    <w:rsid w:val="007C25D7"/>
    <w:rsid w:val="007D2901"/>
    <w:rsid w:val="007D6D0F"/>
    <w:rsid w:val="007E717A"/>
    <w:rsid w:val="007F14C6"/>
    <w:rsid w:val="007F6C42"/>
    <w:rsid w:val="007F7780"/>
    <w:rsid w:val="007F7916"/>
    <w:rsid w:val="00811C7B"/>
    <w:rsid w:val="00820E01"/>
    <w:rsid w:val="00837D6A"/>
    <w:rsid w:val="0084456C"/>
    <w:rsid w:val="0085522F"/>
    <w:rsid w:val="008610CC"/>
    <w:rsid w:val="00864A87"/>
    <w:rsid w:val="00866043"/>
    <w:rsid w:val="00886E2B"/>
    <w:rsid w:val="008A0E6C"/>
    <w:rsid w:val="008A1CFF"/>
    <w:rsid w:val="008A66BE"/>
    <w:rsid w:val="008B4F7D"/>
    <w:rsid w:val="008D4E79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AE7F00"/>
    <w:rsid w:val="00B0044D"/>
    <w:rsid w:val="00B104B7"/>
    <w:rsid w:val="00B120A0"/>
    <w:rsid w:val="00B1354E"/>
    <w:rsid w:val="00B2458B"/>
    <w:rsid w:val="00B24BF6"/>
    <w:rsid w:val="00B30437"/>
    <w:rsid w:val="00B32F67"/>
    <w:rsid w:val="00B36914"/>
    <w:rsid w:val="00B44DC2"/>
    <w:rsid w:val="00B45E2F"/>
    <w:rsid w:val="00B54337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B6819"/>
    <w:rsid w:val="00DC6DA5"/>
    <w:rsid w:val="00DD0B5C"/>
    <w:rsid w:val="00DD1B4B"/>
    <w:rsid w:val="00DF71AF"/>
    <w:rsid w:val="00E4683D"/>
    <w:rsid w:val="00E61F42"/>
    <w:rsid w:val="00E65E3E"/>
    <w:rsid w:val="00E708C0"/>
    <w:rsid w:val="00E82815"/>
    <w:rsid w:val="00E858E2"/>
    <w:rsid w:val="00E948D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ibenukt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5</cp:revision>
  <cp:lastPrinted>2021-08-28T07:22:00Z</cp:lastPrinted>
  <dcterms:created xsi:type="dcterms:W3CDTF">2021-11-18T08:00:00Z</dcterms:created>
  <dcterms:modified xsi:type="dcterms:W3CDTF">2021-11-18T10:50:00Z</dcterms:modified>
</cp:coreProperties>
</file>