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5F" w:rsidRDefault="00020441">
      <w:pPr>
        <w:pStyle w:val="1"/>
        <w:spacing w:before="0" w:after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</w:p>
    <w:p w:rsidR="00445D5F" w:rsidRPr="00BA1A4B" w:rsidRDefault="00020441">
      <w:pPr>
        <w:pStyle w:val="1"/>
        <w:spacing w:before="0" w:after="0"/>
        <w:jc w:val="center"/>
        <w:rPr>
          <w:b/>
          <w:color w:val="000000"/>
          <w:sz w:val="28"/>
          <w:szCs w:val="28"/>
        </w:rPr>
      </w:pPr>
      <w:r w:rsidRPr="00BA1A4B">
        <w:rPr>
          <w:b/>
          <w:color w:val="000000"/>
          <w:sz w:val="28"/>
          <w:szCs w:val="28"/>
        </w:rPr>
        <w:t>Перелік питань для інтерв’ю з керівником закладу освіти</w:t>
      </w:r>
    </w:p>
    <w:p w:rsidR="00445D5F" w:rsidRPr="00BA1A4B" w:rsidRDefault="00020441">
      <w:pPr>
        <w:jc w:val="center"/>
        <w:rPr>
          <w:b/>
          <w:sz w:val="28"/>
          <w:szCs w:val="28"/>
        </w:rPr>
      </w:pPr>
      <w:r w:rsidRPr="00BA1A4B">
        <w:rPr>
          <w:b/>
          <w:sz w:val="28"/>
          <w:szCs w:val="28"/>
        </w:rPr>
        <w:t>(завідувачем філією опорного закладу освіти)</w:t>
      </w:r>
    </w:p>
    <w:p w:rsidR="00445D5F" w:rsidRPr="00BA1A4B" w:rsidRDefault="0002044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8"/>
          <w:szCs w:val="28"/>
        </w:rPr>
      </w:pPr>
      <w:r w:rsidRPr="00BA1A4B">
        <w:rPr>
          <w:rFonts w:eastAsia="Times New Roman" w:cs="Times New Roman"/>
          <w:color w:val="000000"/>
          <w:sz w:val="28"/>
          <w:szCs w:val="28"/>
        </w:rPr>
        <w:t>Заклад освіти ________________________________________________________________________________________________________________________________________________________________________________________________________________________</w:t>
      </w:r>
    </w:p>
    <w:p w:rsidR="00445D5F" w:rsidRPr="00BA1A4B" w:rsidRDefault="00020441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8"/>
          <w:szCs w:val="28"/>
        </w:rPr>
      </w:pPr>
      <w:r w:rsidRPr="00BA1A4B">
        <w:rPr>
          <w:rFonts w:eastAsia="Times New Roman" w:cs="Times New Roman"/>
          <w:color w:val="000000"/>
          <w:sz w:val="28"/>
          <w:szCs w:val="28"/>
        </w:rPr>
        <w:t>Керівник / завідувач філією опорного закладу (П.І.Б.) ____________________________________________________________________________________________________________</w:t>
      </w:r>
    </w:p>
    <w:p w:rsidR="00445D5F" w:rsidRPr="00BA1A4B" w:rsidRDefault="00020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34"/>
        <w:rPr>
          <w:rFonts w:eastAsia="Times New Roman" w:cs="Times New Roman"/>
          <w:color w:val="000000"/>
          <w:sz w:val="28"/>
          <w:szCs w:val="28"/>
        </w:rPr>
      </w:pPr>
      <w:r w:rsidRPr="00BA1A4B">
        <w:rPr>
          <w:rFonts w:eastAsia="Times New Roman" w:cs="Times New Roman"/>
          <w:color w:val="000000"/>
          <w:sz w:val="28"/>
          <w:szCs w:val="28"/>
        </w:rPr>
        <w:t>Дата проведення _______________</w:t>
      </w:r>
    </w:p>
    <w:p w:rsidR="00445D5F" w:rsidRPr="00BA1A4B" w:rsidRDefault="00020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34"/>
        <w:rPr>
          <w:rFonts w:eastAsia="Times New Roman" w:cs="Times New Roman"/>
          <w:color w:val="000000"/>
          <w:sz w:val="28"/>
          <w:szCs w:val="28"/>
        </w:rPr>
      </w:pPr>
      <w:r w:rsidRPr="00BA1A4B">
        <w:rPr>
          <w:rFonts w:eastAsia="Times New Roman" w:cs="Times New Roman"/>
          <w:color w:val="000000"/>
          <w:sz w:val="28"/>
          <w:szCs w:val="28"/>
        </w:rPr>
        <w:t xml:space="preserve">Час проведення, год.:хв. (початок / завершення) ______год.: _____хв. / ______год.: _____ хв. </w:t>
      </w:r>
    </w:p>
    <w:tbl>
      <w:tblPr>
        <w:tblStyle w:val="ac"/>
        <w:tblW w:w="151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6483"/>
        <w:gridCol w:w="7937"/>
      </w:tblGrid>
      <w:tr w:rsidR="00445D5F" w:rsidRPr="00BA1A4B" w:rsidTr="00BA1A4B">
        <w:trPr>
          <w:trHeight w:val="742"/>
        </w:trPr>
        <w:tc>
          <w:tcPr>
            <w:tcW w:w="776" w:type="dxa"/>
          </w:tcPr>
          <w:p w:rsidR="00445D5F" w:rsidRPr="00BA1A4B" w:rsidRDefault="00020441">
            <w:pPr>
              <w:jc w:val="center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№</w:t>
            </w:r>
            <w:r w:rsidRPr="00BA1A4B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6483" w:type="dxa"/>
          </w:tcPr>
          <w:p w:rsidR="00445D5F" w:rsidRPr="00BA1A4B" w:rsidRDefault="00020441">
            <w:pPr>
              <w:jc w:val="center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Перелік запитань</w:t>
            </w:r>
          </w:p>
        </w:tc>
        <w:tc>
          <w:tcPr>
            <w:tcW w:w="7937" w:type="dxa"/>
          </w:tcPr>
          <w:p w:rsidR="00445D5F" w:rsidRPr="00BA1A4B" w:rsidRDefault="00020441">
            <w:pPr>
              <w:jc w:val="center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Відповіді керівника закладу освіти/завідувача філією опорного закладу освіти</w:t>
            </w: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jc w:val="center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1.1.</w:t>
            </w:r>
          </w:p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здійснюється в закладі (філії) регулярний моніторинг за дотриманням безпечного освітнього середовища (огляд приміщень, спортивної зали, території закладу, спортивних майданчиків)?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яким чином?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jc w:val="center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часто відбувається моніторинг за дотриманням безпечного освітнього середовища?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 xml:space="preserve">Якщо так, то хто в закладі (філії) відповідальний за його проведення? 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286"/>
        </w:trPr>
        <w:tc>
          <w:tcPr>
            <w:tcW w:w="776" w:type="dxa"/>
            <w:vMerge w:val="restart"/>
          </w:tcPr>
          <w:p w:rsidR="00445D5F" w:rsidRPr="00BA1A4B" w:rsidRDefault="00020441">
            <w:pPr>
              <w:jc w:val="center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1.3.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Чи вживаються заходи за його результатами?</w:t>
            </w:r>
          </w:p>
        </w:tc>
      </w:tr>
      <w:tr w:rsidR="00445D5F" w:rsidRPr="00BA1A4B" w:rsidTr="00BA1A4B">
        <w:trPr>
          <w:trHeight w:val="277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які?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267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414"/>
        </w:trPr>
        <w:tc>
          <w:tcPr>
            <w:tcW w:w="776" w:type="dxa"/>
            <w:vMerge w:val="restart"/>
          </w:tcPr>
          <w:p w:rsidR="00445D5F" w:rsidRPr="00BA1A4B" w:rsidRDefault="00020441">
            <w:pPr>
              <w:jc w:val="center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Чи перевищено норми наповнюваності класів у закладі (філії)?</w:t>
            </w:r>
          </w:p>
        </w:tc>
      </w:tr>
      <w:tr w:rsidR="00445D5F" w:rsidRPr="00BA1A4B" w:rsidTr="00BA1A4B">
        <w:trPr>
          <w:trHeight w:val="414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 управлінські рішення Вами  приймаються для оптимізації наповнюваності та оптимального використання приміщень?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294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strike/>
                <w:color w:val="FF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3.1.</w:t>
            </w:r>
          </w:p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 xml:space="preserve">Чи наявні в закладі (філії) всі необхідні для </w:t>
            </w:r>
            <w:r w:rsidRPr="00BA1A4B">
              <w:rPr>
                <w:rFonts w:eastAsia="Times New Roman" w:cs="Times New Roman"/>
                <w:sz w:val="28"/>
                <w:szCs w:val="28"/>
              </w:rPr>
              <w:t>освітнього процесу та виконання освітньої програми приміщення?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чи задовольняє їх кількість потреби закладу освіти?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Якщо ні, то яких приміщень не вистачає і як планується вирішуватися це питання? 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3.2.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 xml:space="preserve">Чи </w:t>
            </w:r>
            <w:r w:rsidRPr="00BA1A4B">
              <w:rPr>
                <w:sz w:val="28"/>
                <w:szCs w:val="28"/>
              </w:rPr>
              <w:t xml:space="preserve">оптимально </w:t>
            </w:r>
            <w:r w:rsidRPr="00BA1A4B">
              <w:rPr>
                <w:color w:val="000000"/>
                <w:sz w:val="28"/>
                <w:szCs w:val="28"/>
              </w:rPr>
              <w:t xml:space="preserve">використовуються наявні приміщення? 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відповідь аргументуйте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чи розглядається Вами можливість переобладнання приміщень?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4.1.</w:t>
            </w:r>
          </w:p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реалізуються в закладі освіти (філії) заходи з охорони праці та безпеки життєдіяльності?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які саме?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613"/>
        </w:trPr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4.2.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проводиться в закладі освіти (філії) навчання з надання домедичної допомоги?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як саме? (відповідь аргументуйте)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4.3.</w:t>
            </w:r>
          </w:p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розроблені та виконуються працівниками правила дій у разі нещасного випадку або раптового погіршення стану здоров’я учасників освітнього процесу?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наведіть приклади їх реалізації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5.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забезпечені обладнанням навчальні кабінети і приміщення для виконання навчальної програми?</w:t>
            </w:r>
          </w:p>
        </w:tc>
      </w:tr>
      <w:tr w:rsidR="00445D5F" w:rsidRPr="00BA1A4B" w:rsidTr="00BA1A4B">
        <w:trPr>
          <w:trHeight w:val="628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наскільки? (вкажіть рівень забезпечення)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6.1.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jc w:val="both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забезпечена архітектурна доступність для учасників освітнього процесу, зокрема і для осіб з особливими освітніми потребами?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6.2.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відбувається адаптація приміщень та території закладу освіти відповідно до умов універсального дизайну?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 саме?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7.1.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sz w:val="28"/>
                <w:szCs w:val="28"/>
              </w:rPr>
              <w:t>Чи є в закладі освіти (філії) бібліотека/інформаційно-ресурсний центр?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</w:t>
            </w:r>
            <w:r w:rsidRPr="00BA1A4B">
              <w:rPr>
                <w:sz w:val="28"/>
                <w:szCs w:val="28"/>
              </w:rPr>
              <w:t xml:space="preserve"> </w:t>
            </w:r>
            <w:r w:rsidRPr="00BA1A4B">
              <w:rPr>
                <w:rFonts w:eastAsia="Times New Roman" w:cs="Times New Roman"/>
                <w:sz w:val="28"/>
                <w:szCs w:val="28"/>
              </w:rPr>
              <w:t>вона/він використовується в освітньому процесі?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7.2.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залучені можливості бібліотеки/інформаційно-ресурсного центру для формування інформаційно-комунікативної, соціокультурної компетентностей учасників освітнього процесу?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саме?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7.3.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забезпечена бібліотека/інформаційно-ресурсний центр доступом до мережі Інтернет?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наскільки рівень забезпечення задовольняє потреби учнів та педагогів?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8.1.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є в закладі (філії) доступ до мережі Інтернет? 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чи забезпечені робочі місця педагогічних працівників доступом до мережі Інтернет?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302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8.2.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є користування мережею безпечним?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які інструменти Інтернет-безпеки використовуються?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9.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створені в закладі освіти (філії) умови для харчування учнів та працівників? 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наскільки задоволені учасники освітнього процесу умовами харчування, асортиментом та якістю страв, рівнем організації харчування?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10.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Чи вживаєте Ви заходи щодо покращення умов, асортименту та якості харчування?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 xml:space="preserve">Якщо так, то які саме? 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 xml:space="preserve">11.1. 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Чи реалізується політика попередження та протидії булінгу (цькування)?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вона реалізується практично?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11.2.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Чи розроблений в закладі освіти План заходів із запобігання та протидії булінгу?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наскільки ці заходи є дієвими?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11.3.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Чи фіксуються в закладі освіти (філії) випадки булінгу щодо </w:t>
            </w:r>
            <w:r w:rsidRPr="00BA1A4B">
              <w:rPr>
                <w:sz w:val="28"/>
                <w:szCs w:val="28"/>
              </w:rPr>
              <w:t>учнів</w:t>
            </w: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, педагогів?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 реагує заклад освіти (філія)?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11.4.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Чи приймаються Вами рішення щодо попередження та протидії булінгу (цькування)?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так, то які? (відповідь аргументуйте)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336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12.1.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здійснювалося колективне розроблення стратегії розвитку закладу освіти?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 саме та хто долучався до її розроблення?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12.2.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 xml:space="preserve">Чи враховувалися пропозиції учасників освітнього процесу під час </w:t>
            </w:r>
            <w:r w:rsidRPr="00BA1A4B">
              <w:rPr>
                <w:sz w:val="28"/>
                <w:szCs w:val="28"/>
              </w:rPr>
              <w:t xml:space="preserve">розроблення стратегії розвитку закладу освіти? 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яким чином?</w:t>
            </w:r>
            <w:r w:rsidRPr="00BA1A4B">
              <w:rPr>
                <w:sz w:val="28"/>
                <w:szCs w:val="28"/>
              </w:rPr>
              <w:t xml:space="preserve"> (наведіть приклади таких пропозицій)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271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  <w:vAlign w:val="center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13.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sz w:val="28"/>
                <w:szCs w:val="28"/>
              </w:rPr>
              <w:t>Чи реалізує річний план роботи стратегію розвитку закладу освіти</w:t>
            </w:r>
            <w:r w:rsidRPr="00BA1A4B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  <w:r w:rsidRPr="00BA1A4B">
              <w:rPr>
                <w:rFonts w:eastAsia="Times New Roman" w:cs="Times New Roman"/>
                <w:sz w:val="28"/>
                <w:szCs w:val="28"/>
              </w:rPr>
              <w:t xml:space="preserve">та враховує освітню програму? 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 xml:space="preserve">Якщо так, то як саме? (наведіть приклади) 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14.1.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sz w:val="28"/>
                <w:szCs w:val="28"/>
              </w:rPr>
              <w:t>Чи існує у закладі освіти (філії) внутрішня система забезпечення якості освіти?</w:t>
            </w:r>
            <w:r w:rsidRPr="00BA1A4B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spacing w:after="120"/>
              <w:ind w:right="-34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Якщо так, то:</w:t>
            </w:r>
          </w:p>
          <w:p w:rsidR="00445D5F" w:rsidRPr="00BA1A4B" w:rsidRDefault="00020441">
            <w:pPr>
              <w:widowControl w:val="0"/>
              <w:spacing w:after="120"/>
              <w:ind w:right="-34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- в якому документі визначені політики і процедури забезпечення якості освіти в закладі;</w:t>
            </w:r>
          </w:p>
          <w:p w:rsidR="00445D5F" w:rsidRPr="00BA1A4B" w:rsidRDefault="00020441">
            <w:pPr>
              <w:widowControl w:val="0"/>
              <w:spacing w:after="120"/>
              <w:ind w:right="-34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- хто залучався до його розроблення;</w:t>
            </w:r>
          </w:p>
          <w:p w:rsidR="00445D5F" w:rsidRPr="00BA1A4B" w:rsidRDefault="00020441">
            <w:pPr>
              <w:widowControl w:val="0"/>
              <w:spacing w:after="120"/>
              <w:ind w:right="-34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- з якою періодичністю відбувається самооцінювання якості освітньої діяльності;</w:t>
            </w:r>
          </w:p>
          <w:p w:rsidR="00445D5F" w:rsidRPr="00BA1A4B" w:rsidRDefault="00020441">
            <w:pPr>
              <w:widowControl w:val="0"/>
              <w:spacing w:after="120"/>
              <w:ind w:right="-34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- хто залучається до його проведення?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14.2.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Чи враховуються результати самооцінювання для корегування стратегічного та поточного планування діяльності закладу?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яким чином?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15.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наявні вакансії, зокрема педагогічних працівників?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sz w:val="28"/>
                <w:szCs w:val="28"/>
              </w:rPr>
              <w:t>Якщо так, то які управлінські рішення приймалися у разі наявних вакансій або їх появи протягом навчального року?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16.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sz w:val="28"/>
                <w:szCs w:val="28"/>
              </w:rPr>
              <w:t xml:space="preserve">Чи використовуються в закладі освіти до педагогічних працівників заходи матеріального та морального стимулювання? </w:t>
            </w:r>
            <w:r w:rsidRPr="00BA1A4B">
              <w:rPr>
                <w:sz w:val="28"/>
                <w:szCs w:val="28"/>
              </w:rPr>
              <w:t xml:space="preserve"> 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Якщо так, то які саме? Наскільки вони є ефективними та чи є така практика звичною для </w:t>
            </w: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закладу?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17.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sz w:val="28"/>
                <w:szCs w:val="28"/>
              </w:rPr>
              <w:t>Чи створено в закладі освіти умови для</w:t>
            </w:r>
            <w:r w:rsidRPr="00BA1A4B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  <w:r w:rsidRPr="00BA1A4B">
              <w:rPr>
                <w:sz w:val="28"/>
                <w:szCs w:val="28"/>
              </w:rPr>
              <w:t>постійного підвищення кваліфікації, атестації, сертифікації педагогічних працівників?</w:t>
            </w:r>
          </w:p>
        </w:tc>
      </w:tr>
      <w:tr w:rsidR="00445D5F" w:rsidRPr="00BA1A4B" w:rsidTr="00BA1A4B">
        <w:trPr>
          <w:trHeight w:val="276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які саме? (наведіть приклади)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694"/>
        </w:trPr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18.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jc w:val="both"/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вживаєте Ви заходів щодо створення належних умов діяльності закладу освіти (філії), зокрема для</w:t>
            </w:r>
            <w:r w:rsidRPr="00BA1A4B">
              <w:rPr>
                <w:color w:val="FF0000"/>
                <w:sz w:val="28"/>
                <w:szCs w:val="28"/>
              </w:rPr>
              <w:t xml:space="preserve"> </w:t>
            </w:r>
            <w:r w:rsidRPr="00BA1A4B">
              <w:rPr>
                <w:sz w:val="28"/>
                <w:szCs w:val="28"/>
              </w:rPr>
              <w:t>покращення його матеріально-технічної бази?</w:t>
            </w:r>
          </w:p>
        </w:tc>
      </w:tr>
      <w:tr w:rsidR="00445D5F" w:rsidRPr="00BA1A4B" w:rsidTr="00BA1A4B">
        <w:trPr>
          <w:trHeight w:val="336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яких саме?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19.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вдається Вам вживати заходів реагування на звернення учасників освітнього процесу?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Якщо так, то які саме? (наведіть приклади)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306"/>
        </w:trPr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20.1.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>Чи створені в закладі</w:t>
            </w:r>
            <w:r w:rsidRPr="00BA1A4B">
              <w:rPr>
                <w:sz w:val="28"/>
                <w:szCs w:val="28"/>
              </w:rPr>
              <w:t xml:space="preserve"> </w:t>
            </w:r>
            <w:r w:rsidRPr="00BA1A4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(філії) органи громадського самоврядування? 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який порядок їх створення?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20.2.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Чи впливають вони на освітній процес?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яким чином? (наведіть приклади)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258"/>
        </w:trPr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20.3.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співпрацюєте Ви з органами громадського самоврядування?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 xml:space="preserve">Якщо так, то в який спосіб? 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385"/>
        </w:trPr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21.1.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sz w:val="28"/>
                <w:szCs w:val="28"/>
              </w:rPr>
              <w:t>Чи відбувається в закладі освіти (філії) комунікація з учасниками освітнього процесу?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Якщо так, то в який спосіб та як Ви її оціните?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21.2.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Чи забезпечується в закладі освіти (філії) зворотній зв’язок?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lastRenderedPageBreak/>
              <w:t>22.1.</w:t>
            </w:r>
          </w:p>
        </w:tc>
        <w:tc>
          <w:tcPr>
            <w:tcW w:w="14420" w:type="dxa"/>
            <w:gridSpan w:val="2"/>
            <w:vAlign w:val="center"/>
          </w:tcPr>
          <w:p w:rsidR="00445D5F" w:rsidRPr="00BA1A4B" w:rsidRDefault="0002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A1A4B">
              <w:rPr>
                <w:rFonts w:eastAsia="Times New Roman" w:cs="Times New Roman"/>
                <w:sz w:val="28"/>
                <w:szCs w:val="28"/>
              </w:rPr>
              <w:t>Чи використовуються закладом освіти (філією) інформаційні ресурси для оприлюднення своєї діяльності?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</w:t>
            </w:r>
            <w:r w:rsidRPr="00BA1A4B">
              <w:rPr>
                <w:sz w:val="28"/>
                <w:szCs w:val="28"/>
              </w:rPr>
              <w:t xml:space="preserve"> які </w:t>
            </w:r>
            <w:r w:rsidRPr="00BA1A4B">
              <w:rPr>
                <w:color w:val="000000"/>
                <w:sz w:val="28"/>
                <w:szCs w:val="28"/>
              </w:rPr>
              <w:t>саме?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22.2.</w:t>
            </w:r>
          </w:p>
        </w:tc>
        <w:tc>
          <w:tcPr>
            <w:tcW w:w="14420" w:type="dxa"/>
            <w:gridSpan w:val="2"/>
            <w:shd w:val="clear" w:color="auto" w:fill="auto"/>
            <w:vAlign w:val="center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Чи періодично ця інформація оновлюється?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як часто?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rPr>
          <w:trHeight w:val="336"/>
        </w:trPr>
        <w:tc>
          <w:tcPr>
            <w:tcW w:w="776" w:type="dxa"/>
            <w:vMerge w:val="restart"/>
          </w:tcPr>
          <w:p w:rsidR="00445D5F" w:rsidRPr="00BA1A4B" w:rsidRDefault="00020441">
            <w:pPr>
              <w:rPr>
                <w:sz w:val="28"/>
                <w:szCs w:val="28"/>
              </w:rPr>
            </w:pPr>
            <w:r w:rsidRPr="00BA1A4B">
              <w:rPr>
                <w:sz w:val="28"/>
                <w:szCs w:val="28"/>
              </w:rPr>
              <w:t>23.</w:t>
            </w:r>
          </w:p>
        </w:tc>
        <w:tc>
          <w:tcPr>
            <w:tcW w:w="14420" w:type="dxa"/>
            <w:gridSpan w:val="2"/>
            <w:shd w:val="clear" w:color="auto" w:fill="auto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Чи запроваджено в закладі освіти індивідуальна та/або дистанційна форми здобуття освіти</w:t>
            </w:r>
            <w:r w:rsidRPr="00BA1A4B">
              <w:rPr>
                <w:sz w:val="28"/>
                <w:szCs w:val="28"/>
              </w:rPr>
              <w:t>?</w:t>
            </w: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так, то опишіть алгоритм впровадження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RPr="00BA1A4B" w:rsidTr="00BA1A4B">
        <w:tc>
          <w:tcPr>
            <w:tcW w:w="776" w:type="dxa"/>
            <w:vMerge/>
          </w:tcPr>
          <w:p w:rsidR="00445D5F" w:rsidRPr="00BA1A4B" w:rsidRDefault="00445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937" w:type="dxa"/>
          </w:tcPr>
          <w:p w:rsidR="00445D5F" w:rsidRPr="00BA1A4B" w:rsidRDefault="00445D5F">
            <w:pPr>
              <w:rPr>
                <w:sz w:val="28"/>
                <w:szCs w:val="28"/>
              </w:rPr>
            </w:pPr>
          </w:p>
        </w:tc>
      </w:tr>
      <w:tr w:rsidR="00445D5F" w:rsidTr="00BA1A4B">
        <w:trPr>
          <w:trHeight w:val="1620"/>
        </w:trPr>
        <w:tc>
          <w:tcPr>
            <w:tcW w:w="15196" w:type="dxa"/>
            <w:gridSpan w:val="3"/>
            <w:shd w:val="clear" w:color="auto" w:fill="auto"/>
          </w:tcPr>
          <w:p w:rsidR="00445D5F" w:rsidRPr="00BA1A4B" w:rsidRDefault="00020441">
            <w:pPr>
              <w:rPr>
                <w:color w:val="000000"/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Якого запитання не вистачає в цьому інтерв’ю?</w:t>
            </w:r>
          </w:p>
          <w:p w:rsidR="00445D5F" w:rsidRPr="00BA1A4B" w:rsidRDefault="00445D5F">
            <w:pPr>
              <w:rPr>
                <w:color w:val="000000"/>
                <w:sz w:val="28"/>
                <w:szCs w:val="28"/>
              </w:rPr>
            </w:pPr>
          </w:p>
          <w:p w:rsidR="00445D5F" w:rsidRDefault="00020441">
            <w:pPr>
              <w:rPr>
                <w:sz w:val="28"/>
                <w:szCs w:val="28"/>
              </w:rPr>
            </w:pPr>
            <w:r w:rsidRPr="00BA1A4B">
              <w:rPr>
                <w:color w:val="000000"/>
                <w:sz w:val="28"/>
                <w:szCs w:val="28"/>
              </w:rPr>
              <w:t>Поставте, будь ласка, собі це запитання …… і надайте на нього відповідь</w:t>
            </w:r>
          </w:p>
        </w:tc>
      </w:tr>
    </w:tbl>
    <w:p w:rsidR="00445D5F" w:rsidRDefault="00445D5F">
      <w:pPr>
        <w:rPr>
          <w:sz w:val="28"/>
          <w:szCs w:val="28"/>
        </w:rPr>
      </w:pPr>
    </w:p>
    <w:sectPr w:rsidR="0044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F6" w:rsidRDefault="00CE13F6">
      <w:pPr>
        <w:spacing w:line="240" w:lineRule="auto"/>
      </w:pPr>
      <w:r>
        <w:separator/>
      </w:r>
    </w:p>
  </w:endnote>
  <w:endnote w:type="continuationSeparator" w:id="0">
    <w:p w:rsidR="00CE13F6" w:rsidRDefault="00CE1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6E" w:rsidRDefault="0019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6E" w:rsidRDefault="0019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6E" w:rsidRDefault="0019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F6" w:rsidRDefault="00CE13F6">
      <w:pPr>
        <w:spacing w:line="240" w:lineRule="auto"/>
      </w:pPr>
      <w:r>
        <w:separator/>
      </w:r>
    </w:p>
  </w:footnote>
  <w:footnote w:type="continuationSeparator" w:id="0">
    <w:p w:rsidR="00CE13F6" w:rsidRDefault="00CE1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6E" w:rsidRDefault="0019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F" w:rsidRDefault="0002044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>Перелік питань для інтерв’ю з керівником закладу освіти</w:t>
    </w:r>
    <w:r>
      <w:rPr>
        <w:rFonts w:eastAsia="Times New Roman" w:cs="Times New Roman"/>
        <w:color w:val="000000"/>
      </w:rPr>
      <w:tab/>
      <w:t xml:space="preserve">                                                                                                                                                                                                         Сторінка </w:t>
    </w: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137560">
      <w:rPr>
        <w:rFonts w:eastAsia="Times New Roman" w:cs="Times New Roman"/>
        <w:noProof/>
        <w:color w:val="000000"/>
      </w:rPr>
      <w:t>2</w:t>
    </w:r>
    <w:r>
      <w:rPr>
        <w:rFonts w:eastAsia="Times New Roman" w:cs="Times New Roman"/>
        <w:color w:val="000000"/>
      </w:rPr>
      <w:fldChar w:fldCharType="end"/>
    </w:r>
  </w:p>
  <w:p w:rsidR="00445D5F" w:rsidRDefault="00445D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F" w:rsidRPr="00ED6DB0" w:rsidRDefault="00020441">
    <w:pPr>
      <w:spacing w:line="240" w:lineRule="auto"/>
      <w:ind w:left="11907"/>
      <w:rPr>
        <w:sz w:val="24"/>
        <w:szCs w:val="24"/>
      </w:rPr>
    </w:pPr>
    <w:r w:rsidRPr="00ED6DB0">
      <w:rPr>
        <w:sz w:val="24"/>
        <w:szCs w:val="24"/>
      </w:rPr>
      <w:t>ЗАТВЕРДЖЕНО</w:t>
    </w:r>
  </w:p>
  <w:p w:rsidR="00ED6DB0" w:rsidRDefault="00020441">
    <w:pPr>
      <w:spacing w:line="240" w:lineRule="auto"/>
      <w:ind w:left="11907"/>
      <w:rPr>
        <w:sz w:val="24"/>
        <w:szCs w:val="24"/>
      </w:rPr>
    </w:pPr>
    <w:r w:rsidRPr="00ED6DB0">
      <w:rPr>
        <w:sz w:val="24"/>
        <w:szCs w:val="24"/>
      </w:rPr>
      <w:t>наказ Державної служби</w:t>
    </w:r>
  </w:p>
  <w:p w:rsidR="00445D5F" w:rsidRPr="00ED6DB0" w:rsidRDefault="00020441" w:rsidP="00ED6DB0">
    <w:pPr>
      <w:spacing w:line="240" w:lineRule="auto"/>
      <w:ind w:left="11907"/>
      <w:rPr>
        <w:sz w:val="24"/>
        <w:szCs w:val="24"/>
      </w:rPr>
    </w:pPr>
    <w:r w:rsidRPr="00ED6DB0">
      <w:rPr>
        <w:sz w:val="24"/>
        <w:szCs w:val="24"/>
      </w:rPr>
      <w:t xml:space="preserve">якості освіти України </w:t>
    </w:r>
  </w:p>
  <w:p w:rsidR="00ED6DB0" w:rsidRPr="00ED6DB0" w:rsidRDefault="00ED6DB0" w:rsidP="00ED6DB0">
    <w:pPr>
      <w:keepNext/>
      <w:keepLines/>
      <w:spacing w:line="240" w:lineRule="auto"/>
      <w:ind w:firstLine="11907"/>
      <w:rPr>
        <w:sz w:val="24"/>
        <w:szCs w:val="24"/>
      </w:rPr>
    </w:pPr>
    <w:r w:rsidRPr="00ED6DB0">
      <w:rPr>
        <w:sz w:val="24"/>
        <w:szCs w:val="24"/>
      </w:rPr>
      <w:t>від 29.03.2021 № 01-11/25</w:t>
    </w:r>
  </w:p>
  <w:p w:rsidR="00ED6DB0" w:rsidRPr="00ED6DB0" w:rsidRDefault="00ED6DB0" w:rsidP="00ED6DB0">
    <w:pPr>
      <w:keepNext/>
      <w:keepLines/>
      <w:spacing w:line="240" w:lineRule="auto"/>
      <w:ind w:firstLine="11907"/>
      <w:rPr>
        <w:sz w:val="24"/>
        <w:szCs w:val="24"/>
      </w:rPr>
    </w:pPr>
    <w:r w:rsidRPr="00ED6DB0">
      <w:rPr>
        <w:sz w:val="24"/>
        <w:szCs w:val="24"/>
      </w:rPr>
      <w:t>(в редакції наказу Державної</w:t>
    </w:r>
  </w:p>
  <w:p w:rsidR="00ED6DB0" w:rsidRPr="00ED6DB0" w:rsidRDefault="00ED6DB0" w:rsidP="00ED6DB0">
    <w:pPr>
      <w:keepNext/>
      <w:keepLines/>
      <w:spacing w:line="240" w:lineRule="auto"/>
      <w:ind w:firstLine="11907"/>
      <w:rPr>
        <w:sz w:val="24"/>
        <w:szCs w:val="24"/>
      </w:rPr>
    </w:pPr>
    <w:r w:rsidRPr="00ED6DB0">
      <w:rPr>
        <w:sz w:val="24"/>
        <w:szCs w:val="24"/>
      </w:rPr>
      <w:t>служби якості освіти України</w:t>
    </w:r>
  </w:p>
  <w:p w:rsidR="00ED6DB0" w:rsidRPr="00ED6DB0" w:rsidRDefault="00ED6DB0" w:rsidP="00ED6DB0">
    <w:pPr>
      <w:keepNext/>
      <w:keepLines/>
      <w:spacing w:line="240" w:lineRule="auto"/>
      <w:ind w:firstLine="11907"/>
      <w:rPr>
        <w:sz w:val="24"/>
        <w:szCs w:val="24"/>
      </w:rPr>
    </w:pPr>
    <w:r w:rsidRPr="00ED6DB0">
      <w:rPr>
        <w:sz w:val="24"/>
        <w:szCs w:val="24"/>
      </w:rPr>
      <w:t>__________№ __________)</w:t>
    </w:r>
  </w:p>
  <w:p w:rsidR="00445D5F" w:rsidRDefault="00445D5F">
    <w:pPr>
      <w:spacing w:line="240" w:lineRule="auto"/>
      <w:ind w:left="11907"/>
      <w:rPr>
        <w:sz w:val="24"/>
        <w:szCs w:val="24"/>
      </w:rPr>
    </w:pPr>
  </w:p>
  <w:p w:rsidR="00445D5F" w:rsidRDefault="00445D5F">
    <w:pPr>
      <w:ind w:left="7655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5F"/>
    <w:rsid w:val="00020441"/>
    <w:rsid w:val="00137560"/>
    <w:rsid w:val="0019506E"/>
    <w:rsid w:val="003F09F3"/>
    <w:rsid w:val="00445D5F"/>
    <w:rsid w:val="007F0269"/>
    <w:rsid w:val="00810459"/>
    <w:rsid w:val="00907B65"/>
    <w:rsid w:val="009C2466"/>
    <w:rsid w:val="00BA1A4B"/>
    <w:rsid w:val="00CD45AC"/>
    <w:rsid w:val="00CE13F6"/>
    <w:rsid w:val="00E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D5BD-4EBA-4099-ACD5-C60299C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F9"/>
    <w:rPr>
      <w:rFonts w:eastAsia="Arial" w:cs="Arial"/>
    </w:rPr>
  </w:style>
  <w:style w:type="paragraph" w:styleId="1">
    <w:name w:val="heading 1"/>
    <w:basedOn w:val="a"/>
    <w:next w:val="a"/>
    <w:link w:val="10"/>
    <w:uiPriority w:val="9"/>
    <w:qFormat/>
    <w:rsid w:val="007757F9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57F9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7757F9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customStyle="1" w:styleId="40">
    <w:name w:val="4. Коментар до запитання"/>
    <w:basedOn w:val="a"/>
    <w:qFormat/>
    <w:rsid w:val="007757F9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5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table" w:styleId="a4">
    <w:name w:val="Table Grid"/>
    <w:basedOn w:val="a1"/>
    <w:uiPriority w:val="39"/>
    <w:rsid w:val="007757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13E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313E6"/>
    <w:rPr>
      <w:rFonts w:ascii="Times New Roman" w:eastAsia="Arial" w:hAnsi="Times New Roman" w:cs="Arial"/>
      <w:sz w:val="18"/>
      <w:lang w:eastAsia="uk-UA"/>
    </w:rPr>
  </w:style>
  <w:style w:type="paragraph" w:styleId="a7">
    <w:name w:val="footer"/>
    <w:basedOn w:val="a"/>
    <w:link w:val="a8"/>
    <w:uiPriority w:val="99"/>
    <w:unhideWhenUsed/>
    <w:rsid w:val="004313E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313E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313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8324C5"/>
    <w:pPr>
      <w:spacing w:line="240" w:lineRule="auto"/>
    </w:pPr>
    <w:rPr>
      <w:rFonts w:ascii="Segoe UI" w:hAnsi="Segoe UI" w:cs="Segoe UI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24C5"/>
    <w:rPr>
      <w:rFonts w:ascii="Segoe UI" w:eastAsia="Arial" w:hAnsi="Segoe UI" w:cs="Segoe UI"/>
      <w:sz w:val="18"/>
      <w:szCs w:val="18"/>
      <w:lang w:eastAsia="uk-U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F69z0HWYH6uEgLHVuI4NScL3Q==">AMUW2mWAAbw1nEaMoFuR1nSwyD3XLp2CuadopJqzpzzNhNmThzfOszU9fxsZmki+4k361TGL5wgnmn23B+/qXr7bSJMuhvJ+oAMFZK1kMwzq+tatkDN2gQ8=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5135</Words>
  <Characters>2928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</cp:revision>
  <cp:lastPrinted>2021-09-02T15:54:00Z</cp:lastPrinted>
  <dcterms:created xsi:type="dcterms:W3CDTF">2021-09-07T11:04:00Z</dcterms:created>
  <dcterms:modified xsi:type="dcterms:W3CDTF">2021-09-07T11:04:00Z</dcterms:modified>
</cp:coreProperties>
</file>