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B" w:rsidRPr="00BC540B" w:rsidRDefault="00BC540B" w:rsidP="00BC54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val="ru-RU" w:eastAsia="zh-CN"/>
        </w:rPr>
      </w:pPr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ПЕРЕЛІК СУБ’ЄКТІВ ГОСПОДАРЮВАННЯ</w:t>
      </w:r>
    </w:p>
    <w:p w:rsidR="00BC540B" w:rsidRPr="00BC540B" w:rsidRDefault="00BC540B" w:rsidP="00BC54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val="ru-RU" w:eastAsia="zh-CN"/>
        </w:rPr>
      </w:pPr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за ступенями </w:t>
      </w:r>
      <w:proofErr w:type="spellStart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ризику</w:t>
      </w:r>
      <w:proofErr w:type="spellEnd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від</w:t>
      </w:r>
      <w:proofErr w:type="spellEnd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провадження</w:t>
      </w:r>
      <w:proofErr w:type="spellEnd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господарськ</w:t>
      </w:r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ої</w:t>
      </w:r>
      <w:proofErr w:type="spellEnd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діяльності</w:t>
      </w:r>
      <w:proofErr w:type="spellEnd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загальної</w:t>
      </w:r>
      <w:proofErr w:type="spellEnd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середньої</w:t>
      </w:r>
      <w:proofErr w:type="spellEnd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C540B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освіти</w:t>
      </w:r>
      <w:proofErr w:type="spellEnd"/>
    </w:p>
    <w:p w:rsidR="00BC540B" w:rsidRDefault="00BC540B" w:rsidP="00BC54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540B">
        <w:rPr>
          <w:rFonts w:ascii="Times New Roman" w:hAnsi="Times New Roman"/>
          <w:b/>
          <w:sz w:val="24"/>
          <w:szCs w:val="28"/>
        </w:rPr>
        <w:t xml:space="preserve"> щодо яких здійснювалися заходи державного нагляду (контролю) у 2019 році</w:t>
      </w:r>
    </w:p>
    <w:p w:rsidR="00BC540B" w:rsidRPr="00BC540B" w:rsidRDefault="00BC540B" w:rsidP="00BC54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19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9214"/>
        <w:gridCol w:w="2126"/>
        <w:gridCol w:w="1701"/>
        <w:gridCol w:w="1560"/>
      </w:tblGrid>
      <w:tr w:rsidR="00BC540B" w:rsidRPr="00BC540B" w:rsidTr="00BC540B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592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2126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C540B">
              <w:rPr>
                <w:rFonts w:ascii="Times New Roman" w:hAnsi="Times New Roman"/>
                <w:b/>
                <w:lang w:eastAsia="ru-RU"/>
              </w:rPr>
              <w:t>Ідентифікаційний код юридичної особи (код ЄДРПОУ)</w:t>
            </w:r>
          </w:p>
        </w:tc>
        <w:tc>
          <w:tcPr>
            <w:tcW w:w="1701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Ступінь ризику</w:t>
            </w:r>
          </w:p>
        </w:tc>
        <w:tc>
          <w:tcPr>
            <w:tcW w:w="1560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Бал ступеня ризику</w:t>
            </w:r>
          </w:p>
        </w:tc>
      </w:tr>
      <w:tr w:rsidR="00BC540B" w:rsidRPr="00BC540B" w:rsidTr="00BC540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2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КОМУНАЛЬНИЙ ЗАКЛАД "НАВЧАЛЬНО-ВИХОВНИЙ КОМПЛЕКС "СПЕЦІАЛІЗОВАНА ШКОЛА І-ІІ СТУПЕНІВ З ПОГЛИБЛЕНИМ ВИВЧЕННЯМ ПРИРОДНИЧИХ НАУК-ЛІЦЕЙ №293" ДЕСНЯНСЬКОГО РАЙОНУ МІСТА КИЄВА</w:t>
            </w:r>
          </w:p>
        </w:tc>
        <w:tc>
          <w:tcPr>
            <w:tcW w:w="2126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1489291</w:t>
            </w:r>
          </w:p>
        </w:tc>
        <w:tc>
          <w:tcPr>
            <w:tcW w:w="1701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C540B" w:rsidRPr="00BC540B" w:rsidTr="00BC540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92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КОМУНАЛЬНИЙ ЗАКЛАД "НАВЧАЛЬНО-ВИХОВНИЙ КОМПЛЕКС "ГІМНАЗІЯ </w:t>
            </w:r>
          </w:p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</w:t>
            </w: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11 - СПЕЦІАЛІЗОВАНА ШКОЛА З ПОГЛИБЛЕНИМ ВИВЧЕННЯМ ІНОЗЕМНИХ МОВ І СТУПЕНЯ - ДОШКІЛЬНИЙ НАВЧАЛЬНИЙ ЗАКЛАД "ЕВРИКА" КАМ'ЯНСЬКОЇ МІСЬКОЇ РАДИ</w:t>
            </w:r>
          </w:p>
        </w:tc>
        <w:tc>
          <w:tcPr>
            <w:tcW w:w="2126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20290129</w:t>
            </w:r>
          </w:p>
        </w:tc>
        <w:tc>
          <w:tcPr>
            <w:tcW w:w="1701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C540B" w:rsidRPr="00BC540B" w:rsidTr="00BC5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2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ЛІТКІВСЬКА ЗАГАЛЬНООСВІТНЯ ШКОЛА І-ІІІ СТУПЕНІВ ІМ. М.П. СТЕЛЬМАХА БРОВАРСЬКОГО РАЙОНУ КИЇВСЬКОЇ ОБЛАСТІ</w:t>
            </w:r>
          </w:p>
        </w:tc>
        <w:tc>
          <w:tcPr>
            <w:tcW w:w="2126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20616157</w:t>
            </w:r>
          </w:p>
        </w:tc>
        <w:tc>
          <w:tcPr>
            <w:tcW w:w="1701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C540B" w:rsidRPr="00BC540B" w:rsidTr="00BC54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92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ІРПІНСЬКЕ НАВЧАЛЬНО-ВИХОВНЕ ОБ'ЄДНАННЯ "ОСВІТА" ІРПІНСЬКОЇ МІСЬКОЇ РАДИ КИЇВСЬКОЇ ОБЛАСТІ</w:t>
            </w:r>
          </w:p>
        </w:tc>
        <w:tc>
          <w:tcPr>
            <w:tcW w:w="2126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23575743</w:t>
            </w:r>
          </w:p>
        </w:tc>
        <w:tc>
          <w:tcPr>
            <w:tcW w:w="1701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C540B" w:rsidRPr="00BC540B" w:rsidTr="00BC540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92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КНЯЖИЦЬКА ЗАГАЛЬНООСВІТНЯ ШКОЛА І-ІІІ СТУПЕНІВ БРОВАРСЬКОГО РАЙОНУ КИЇВСЬКОЇ ОБЛАСТІ</w:t>
            </w:r>
          </w:p>
        </w:tc>
        <w:tc>
          <w:tcPr>
            <w:tcW w:w="2126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25299980</w:t>
            </w:r>
          </w:p>
        </w:tc>
        <w:tc>
          <w:tcPr>
            <w:tcW w:w="1701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C540B" w:rsidRPr="00BC540B" w:rsidTr="00BC540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2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СПЕЦІАЛІЗОВАНА ШКОЛА ІІ-ІІІ СТУПЕНІВ № 159 З ПОГЛИБЛЕНИМ ВИВЧЕННЯМ АНГЛІЙСЬКОЇ МОВИ М. КИЄВА</w:t>
            </w:r>
          </w:p>
        </w:tc>
        <w:tc>
          <w:tcPr>
            <w:tcW w:w="2126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21622220</w:t>
            </w:r>
          </w:p>
        </w:tc>
        <w:tc>
          <w:tcPr>
            <w:tcW w:w="1701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BC540B" w:rsidRPr="00BC540B" w:rsidRDefault="00BC540B" w:rsidP="00BC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C54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BC540B" w:rsidRDefault="00BC540B" w:rsidP="00502F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602AD" w:rsidRDefault="007602AD" w:rsidP="00502F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sectPr w:rsidR="007602AD" w:rsidSect="007602AD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5"/>
    <w:rsid w:val="00352490"/>
    <w:rsid w:val="00502FDB"/>
    <w:rsid w:val="005328F0"/>
    <w:rsid w:val="00705365"/>
    <w:rsid w:val="007602AD"/>
    <w:rsid w:val="00A8769B"/>
    <w:rsid w:val="00BC540B"/>
    <w:rsid w:val="00CB2D79"/>
    <w:rsid w:val="00E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027A"/>
  <w15:chartTrackingRefBased/>
  <w15:docId w15:val="{EA9A917A-AAC3-446E-9424-72C0667C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EF0C-4665-4032-98BE-EBF4B889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2020-01-13T08:48:00Z</dcterms:created>
  <dcterms:modified xsi:type="dcterms:W3CDTF">2020-01-13T10:08:00Z</dcterms:modified>
</cp:coreProperties>
</file>