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9F" w:rsidRPr="007B779C" w:rsidRDefault="0061689F" w:rsidP="00616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36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61689F" w:rsidRPr="00B34C59" w:rsidTr="006168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689F" w:rsidRPr="00B34C59" w:rsidRDefault="00431A6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</w:t>
            </w:r>
            <w:r w:rsidR="0065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1689F" w:rsidRPr="00B34C59" w:rsidRDefault="00372E04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  <w:r w:rsidR="0061689F" w:rsidRPr="00B3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управління Державної служби якості освіти у Тернопільській області</w:t>
            </w:r>
          </w:p>
          <w:p w:rsidR="0061689F" w:rsidRPr="00B34C59" w:rsidRDefault="00CE7715" w:rsidP="00F525D2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09 вересня 2021року № 54-од</w:t>
            </w:r>
            <w:bookmarkStart w:id="0" w:name="_GoBack"/>
            <w:bookmarkEnd w:id="0"/>
          </w:p>
        </w:tc>
      </w:tr>
    </w:tbl>
    <w:p w:rsidR="0061689F" w:rsidRPr="007B779C" w:rsidRDefault="0061689F" w:rsidP="006168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6409" w:rsidRPr="007B779C" w:rsidRDefault="000F6409" w:rsidP="006168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53CB3" w:rsidRPr="007B779C" w:rsidRDefault="00653CB3" w:rsidP="00653C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УМОВИ</w:t>
      </w:r>
      <w:r w:rsidRPr="007B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проведення конкурсу на зайняття посади </w:t>
      </w:r>
    </w:p>
    <w:p w:rsidR="00653CB3" w:rsidRPr="007B779C" w:rsidRDefault="00653CB3" w:rsidP="00653C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державної служби категорії «В» </w:t>
      </w:r>
      <w:r w:rsidRPr="007B7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653CB3" w:rsidRPr="007B779C" w:rsidRDefault="00653CB3" w:rsidP="00653C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головного спеціаліста відділу </w:t>
      </w:r>
      <w:r w:rsidRPr="007B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інституційного аудиту </w:t>
      </w:r>
    </w:p>
    <w:p w:rsidR="00653CB3" w:rsidRPr="007B779C" w:rsidRDefault="00653CB3" w:rsidP="00653C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управління Державної служби якості освіти у Тернопільській області </w:t>
      </w:r>
    </w:p>
    <w:p w:rsidR="00653CB3" w:rsidRPr="007B779C" w:rsidRDefault="00653CB3" w:rsidP="00653C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(перша вакантна посада)</w:t>
      </w:r>
    </w:p>
    <w:p w:rsidR="00653CB3" w:rsidRPr="007B779C" w:rsidRDefault="00653CB3" w:rsidP="00653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43"/>
        <w:gridCol w:w="3600"/>
        <w:gridCol w:w="5624"/>
      </w:tblGrid>
      <w:tr w:rsidR="0061689F" w:rsidRPr="007B779C" w:rsidTr="00E70ABB">
        <w:trPr>
          <w:tblCellSpacing w:w="22" w:type="dxa"/>
        </w:trPr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обов'язки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7B779C" w:rsidRDefault="00653CB3" w:rsidP="00653CB3">
            <w:pPr>
              <w:spacing w:after="0" w:line="254" w:lineRule="auto"/>
              <w:ind w:firstLine="3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інституційний аудит закладів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 (крім закладів вищої освіти);</w:t>
            </w:r>
          </w:p>
          <w:p w:rsidR="00653CB3" w:rsidRPr="007B779C" w:rsidRDefault="00653CB3" w:rsidP="00653CB3">
            <w:pPr>
              <w:spacing w:after="0" w:line="254" w:lineRule="auto"/>
              <w:ind w:firstLine="3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готує матеріали, аналітичні довідки та звіти за підсумками проведення інституційного аудиту у встановлені Порядком проведення інституційного аудиту закладів загальної середньої освіти терміни, формує рекомендації щодо організації та функціонування внутрішньої системи забезпечення якості освіти закладів дошкільної, загальної середньої, позашкільної, професійної (професійно-технічної) освіти;</w:t>
            </w:r>
          </w:p>
          <w:p w:rsidR="00653CB3" w:rsidRPr="007B779C" w:rsidRDefault="00653CB3" w:rsidP="00653CB3">
            <w:pPr>
              <w:tabs>
                <w:tab w:val="left" w:pos="429"/>
                <w:tab w:val="left" w:pos="1276"/>
              </w:tabs>
              <w:spacing w:after="0" w:line="254" w:lineRule="auto"/>
              <w:ind w:firstLine="3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здійснює заходи державного нагляду (контролю) у сфері 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загальної середньої</w:t>
            </w:r>
            <w:r w:rsidRPr="007B7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освіти;</w:t>
            </w:r>
          </w:p>
          <w:p w:rsidR="00653CB3" w:rsidRPr="007B779C" w:rsidRDefault="00653CB3" w:rsidP="00653CB3">
            <w:pPr>
              <w:spacing w:after="0" w:line="254" w:lineRule="auto"/>
              <w:ind w:firstLine="3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 участь у вивченні роботи органів місцевого самоврядування з реалізації ними освітньої політики в частині забезпечення якості освіти на відповідній території;</w:t>
            </w:r>
          </w:p>
          <w:p w:rsidR="00653CB3" w:rsidRDefault="00653CB3" w:rsidP="00653CB3">
            <w:pPr>
              <w:tabs>
                <w:tab w:val="left" w:pos="429"/>
                <w:tab w:val="left" w:pos="1276"/>
              </w:tabs>
              <w:spacing w:after="0" w:line="240" w:lineRule="auto"/>
              <w:ind w:firstLine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розглядає звернення громадян, запити на отримання публічної інформації, повідомлення на телефон «гарячої лінії» управління Державної служби якості освіти у Тернопільській області з питань, що належать до його компетенції</w:t>
            </w:r>
          </w:p>
          <w:p w:rsidR="00007E10" w:rsidRPr="007B779C" w:rsidRDefault="00007E10" w:rsidP="00582D39">
            <w:pPr>
              <w:tabs>
                <w:tab w:val="left" w:pos="429"/>
                <w:tab w:val="left" w:pos="1276"/>
              </w:tabs>
              <w:spacing w:after="0" w:line="240" w:lineRule="auto"/>
              <w:ind w:firstLine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D16A9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Default="0061689F" w:rsidP="00236712">
            <w:pPr>
              <w:spacing w:after="0" w:line="240" w:lineRule="auto"/>
              <w:ind w:firstLine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</w:t>
            </w:r>
            <w:r w:rsidRPr="007B7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653CB3"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>5 500,00 грн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FB11BF" w:rsidRPr="007B779C" w:rsidRDefault="00FB11BF" w:rsidP="00236712">
            <w:pPr>
              <w:spacing w:after="0" w:line="240" w:lineRule="auto"/>
              <w:ind w:firstLine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89F" w:rsidRDefault="00236712" w:rsidP="00236712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надбавки, доплати, премії та компенсації відповідно до статті</w:t>
            </w:r>
            <w:r w:rsidR="0061689F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 Закону України «Про державну службу»,</w:t>
            </w:r>
          </w:p>
          <w:p w:rsidR="0061689F" w:rsidRDefault="0061689F" w:rsidP="007B779C">
            <w:pPr>
              <w:spacing w:after="0" w:line="254" w:lineRule="auto"/>
              <w:ind w:firstLine="3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за ранг державного службовця відповідно до постанови Кабінету Міністрів України від 18.01.2017 № 15 «Деякі питання оплати праці працівників державних органів» (</w:t>
            </w:r>
            <w:r w:rsidR="00236712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змінами).</w:t>
            </w:r>
          </w:p>
          <w:p w:rsidR="00007E10" w:rsidRPr="007B779C" w:rsidRDefault="00007E10" w:rsidP="007B779C">
            <w:pPr>
              <w:spacing w:after="0" w:line="254" w:lineRule="auto"/>
              <w:ind w:firstLine="3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про строковість чи 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безстроковість призначення на посаду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293458" w:rsidRDefault="00293458">
            <w:pPr>
              <w:spacing w:after="0" w:line="254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r w:rsidR="0061689F" w:rsidRPr="0029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езстроково</w:t>
            </w:r>
          </w:p>
          <w:p w:rsidR="00293458" w:rsidRPr="00293458" w:rsidRDefault="00293458">
            <w:pPr>
              <w:spacing w:after="0" w:line="254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58" w:rsidRPr="007B779C" w:rsidRDefault="00293458">
            <w:pPr>
              <w:spacing w:after="0" w:line="254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строк призначення особи, яка досягла 65 – 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9A39D0" w:rsidP="009A39D0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Перелік інформації, необхідної </w:t>
            </w:r>
            <w:r w:rsidR="0061689F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участі </w:t>
            </w:r>
            <w:r w:rsidR="0061689F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конкурсі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689F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строк її подання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</w:t>
            </w: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</w:t>
            </w:r>
            <w:r w:rsidRPr="00293458">
              <w:rPr>
                <w:rStyle w:val="rvts2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орядку проведення конкурсу на зайняття посад державної служби,</w:t>
            </w: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293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від  25 березня 2016 року № 246 (зі змінами)</w:t>
            </w: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15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2934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в якому обов’язково зазначається така інформація: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9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прізвище, ім’я, по батькові кандидата;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9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 xml:space="preserve">  Подача додатків до заяви не є обов’язковою. </w:t>
            </w:r>
          </w:p>
          <w:p w:rsidR="00293458" w:rsidRPr="00293458" w:rsidRDefault="00293458" w:rsidP="00293458">
            <w:pPr>
              <w:spacing w:after="0" w:line="240" w:lineRule="auto"/>
              <w:ind w:firstLine="315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1</w:t>
            </w: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54734C" w:rsidRPr="007B779C" w:rsidRDefault="0054734C" w:rsidP="007B7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D7C" w:rsidRPr="007B779C" w:rsidRDefault="00F31C27" w:rsidP="007B779C">
            <w:pPr>
              <w:spacing w:after="0" w:line="240" w:lineRule="auto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C">
              <w:rPr>
                <w:rFonts w:ascii="Times New Roman" w:hAnsi="Times New Roman"/>
                <w:sz w:val="24"/>
                <w:szCs w:val="24"/>
              </w:rPr>
              <w:t xml:space="preserve">Документи приймаються до </w:t>
            </w:r>
            <w:r w:rsidR="003B3C4F" w:rsidRPr="007B779C">
              <w:rPr>
                <w:rFonts w:ascii="Times New Roman" w:hAnsi="Times New Roman"/>
                <w:sz w:val="24"/>
                <w:szCs w:val="24"/>
              </w:rPr>
              <w:t>1</w:t>
            </w:r>
            <w:r w:rsidR="00431A68">
              <w:rPr>
                <w:rFonts w:ascii="Times New Roman" w:hAnsi="Times New Roman"/>
                <w:sz w:val="24"/>
                <w:szCs w:val="24"/>
              </w:rPr>
              <w:t>6</w:t>
            </w:r>
            <w:r w:rsidR="00353487" w:rsidRPr="007B779C">
              <w:rPr>
                <w:rFonts w:ascii="Times New Roman" w:hAnsi="Times New Roman"/>
                <w:sz w:val="24"/>
                <w:szCs w:val="24"/>
              </w:rPr>
              <w:t xml:space="preserve">:00 год. </w:t>
            </w:r>
            <w:r w:rsidR="00E7123D">
              <w:rPr>
                <w:rFonts w:ascii="Times New Roman" w:hAnsi="Times New Roman"/>
                <w:sz w:val="24"/>
                <w:szCs w:val="24"/>
              </w:rPr>
              <w:t>08 жовтня</w:t>
            </w:r>
            <w:r w:rsidR="00353487" w:rsidRPr="007B779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B3C4F" w:rsidRPr="007B779C">
              <w:rPr>
                <w:rFonts w:ascii="Times New Roman" w:hAnsi="Times New Roman"/>
                <w:sz w:val="24"/>
                <w:szCs w:val="24"/>
              </w:rPr>
              <w:t>21</w:t>
            </w:r>
            <w:r w:rsidR="00353487" w:rsidRPr="007B779C">
              <w:rPr>
                <w:rFonts w:ascii="Times New Roman" w:hAnsi="Times New Roman"/>
                <w:sz w:val="24"/>
                <w:szCs w:val="24"/>
              </w:rPr>
              <w:t xml:space="preserve"> року </w:t>
            </w:r>
            <w:r w:rsidR="009211E7" w:rsidRPr="007B779C">
              <w:rPr>
                <w:rFonts w:ascii="Times New Roman" w:hAnsi="Times New Roman"/>
                <w:sz w:val="24"/>
                <w:szCs w:val="24"/>
              </w:rPr>
              <w:t>через Єдиний портал вакансій державної служби</w:t>
            </w:r>
          </w:p>
          <w:p w:rsidR="0061689F" w:rsidRPr="007B779C" w:rsidRDefault="0061689F" w:rsidP="00B1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42"/>
            <w:bookmarkStart w:id="2" w:name="n1330"/>
            <w:bookmarkStart w:id="3" w:name="n343"/>
            <w:bookmarkStart w:id="4" w:name="n1331"/>
            <w:bookmarkStart w:id="5" w:name="n344"/>
            <w:bookmarkStart w:id="6" w:name="n1332"/>
            <w:bookmarkStart w:id="7" w:name="n345"/>
            <w:bookmarkStart w:id="8" w:name="n1333"/>
            <w:bookmarkStart w:id="9" w:name="n1334"/>
            <w:bookmarkStart w:id="10" w:name="n34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0715F8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8" w:rsidRPr="007B779C" w:rsidRDefault="000715F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 (необов’язкові)</w:t>
            </w:r>
            <w:r w:rsidR="003B3C4F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документи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8" w:rsidRPr="007B779C" w:rsidRDefault="009211E7" w:rsidP="003B3C4F">
            <w:pPr>
              <w:spacing w:after="0" w:line="240" w:lineRule="auto"/>
              <w:ind w:firstLine="369"/>
              <w:rPr>
                <w:rFonts w:ascii="Times New Roman" w:hAnsi="Times New Roman"/>
                <w:sz w:val="24"/>
                <w:szCs w:val="24"/>
              </w:rPr>
            </w:pPr>
            <w:r w:rsidRPr="007B779C">
              <w:rPr>
                <w:rFonts w:ascii="Times New Roman" w:hAnsi="Times New Roman"/>
                <w:sz w:val="24"/>
                <w:szCs w:val="24"/>
              </w:rPr>
              <w:t>з</w:t>
            </w:r>
            <w:r w:rsidR="000715F8" w:rsidRPr="007B779C">
              <w:rPr>
                <w:rFonts w:ascii="Times New Roman" w:hAnsi="Times New Roman"/>
                <w:sz w:val="24"/>
                <w:szCs w:val="24"/>
              </w:rPr>
              <w:t>аява щодо забезпечення розумним пристосуванням за формою згідно з додатком 3 до Порядку проведення конкурсу</w:t>
            </w:r>
          </w:p>
          <w:p w:rsidR="00AC2666" w:rsidRPr="007B779C" w:rsidRDefault="00AC2666" w:rsidP="003B3C4F">
            <w:pPr>
              <w:spacing w:after="0" w:line="240" w:lineRule="auto"/>
              <w:ind w:firstLine="3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C12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Місце або спосіб проведення тестування</w:t>
            </w: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18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18"/>
                <w:szCs w:val="24"/>
              </w:rPr>
            </w:pPr>
          </w:p>
          <w:p w:rsidR="00F71C12" w:rsidRPr="007B779C" w:rsidRDefault="00293458" w:rsidP="00293458">
            <w:pPr>
              <w:spacing w:after="0" w:line="25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2" w:rsidRDefault="00E7123D" w:rsidP="00F71C12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31A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жовтня</w:t>
            </w:r>
            <w:r w:rsidR="00F71C12" w:rsidRPr="007B779C">
              <w:rPr>
                <w:rFonts w:ascii="Times New Roman" w:hAnsi="Times New Roman"/>
                <w:sz w:val="24"/>
                <w:szCs w:val="24"/>
              </w:rPr>
              <w:t xml:space="preserve"> 2021 року о 10 год. 00 хв.</w:t>
            </w:r>
          </w:p>
          <w:p w:rsidR="00293458" w:rsidRDefault="00293458" w:rsidP="00293458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58" w:rsidRPr="007B779C" w:rsidRDefault="00293458" w:rsidP="00293458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Тернопіль, вул. Грушевського, 8,</w:t>
            </w:r>
          </w:p>
          <w:p w:rsidR="00293458" w:rsidRDefault="00293458" w:rsidP="0029345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поверх, каб. № 460) (проведення тестування за 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фізичної присутності кандидатів) </w:t>
            </w:r>
          </w:p>
          <w:p w:rsidR="00293458" w:rsidRDefault="00293458" w:rsidP="0029345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</w:p>
          <w:p w:rsidR="00293458" w:rsidRDefault="00293458" w:rsidP="0029345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58" w:rsidRPr="007B779C" w:rsidRDefault="00293458" w:rsidP="00293458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Тернопіль, вул. Грушевського, 8,</w:t>
            </w:r>
          </w:p>
          <w:p w:rsidR="00293458" w:rsidRDefault="00293458" w:rsidP="00293458">
            <w:pPr>
              <w:spacing w:after="0" w:line="254" w:lineRule="auto"/>
              <w:ind w:firstLine="3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поверх, каб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460)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роведення співбесіди за фізичної присутності кандидатів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3458" w:rsidRDefault="00293458" w:rsidP="00293458">
            <w:pPr>
              <w:spacing w:after="0" w:line="254" w:lineRule="auto"/>
              <w:ind w:firstLine="3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58" w:rsidRPr="007B779C" w:rsidRDefault="00293458" w:rsidP="00293458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Тернопіль, вул. Грушевського, 8,</w:t>
            </w:r>
          </w:p>
          <w:p w:rsidR="00293458" w:rsidRDefault="00293458" w:rsidP="00293458">
            <w:pPr>
              <w:spacing w:after="0" w:line="254" w:lineRule="auto"/>
              <w:ind w:firstLine="3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поверх, каб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460)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роведення співбесіди за фізичної присутності кандидатів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3458" w:rsidRPr="007B779C" w:rsidRDefault="00293458" w:rsidP="00293458">
            <w:pPr>
              <w:spacing w:after="0" w:line="254" w:lineRule="auto"/>
              <w:ind w:firstLine="3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C12" w:rsidRDefault="00293458" w:rsidP="00293458">
            <w:pPr>
              <w:spacing w:after="0" w:line="254" w:lineRule="auto"/>
              <w:ind w:firstLine="36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Бругер Надія Петрівна</w:t>
            </w:r>
          </w:p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097-57-38-358</w:t>
            </w:r>
          </w:p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(0352) 22-04-04,</w:t>
            </w:r>
          </w:p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ternopil@sqe.gov.ua</w:t>
            </w:r>
          </w:p>
        </w:tc>
      </w:tr>
      <w:tr w:rsidR="0061689F" w:rsidRPr="007B779C" w:rsidTr="00E70ABB">
        <w:trPr>
          <w:tblCellSpacing w:w="22" w:type="dxa"/>
        </w:trPr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53CB3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7B779C" w:rsidRDefault="00653CB3" w:rsidP="00653CB3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7B779C" w:rsidRDefault="00653CB3" w:rsidP="00653CB3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007E10" w:rsidRDefault="00653CB3" w:rsidP="00653CB3">
            <w:pPr>
              <w:pStyle w:val="a6"/>
              <w:numPr>
                <w:ilvl w:val="0"/>
                <w:numId w:val="5"/>
              </w:numPr>
              <w:tabs>
                <w:tab w:val="left" w:pos="208"/>
              </w:tabs>
              <w:spacing w:after="0" w:line="254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 педагогічна освіта за освітнім ступенем не нижче молодшого бакалавра або бакалавра</w:t>
            </w:r>
          </w:p>
        </w:tc>
      </w:tr>
      <w:tr w:rsidR="00653CB3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7B779C" w:rsidRDefault="00653CB3" w:rsidP="00653CB3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7B779C" w:rsidRDefault="00653CB3" w:rsidP="00653CB3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007E10" w:rsidRDefault="00653CB3" w:rsidP="00653CB3">
            <w:pPr>
              <w:pStyle w:val="a6"/>
              <w:numPr>
                <w:ilvl w:val="0"/>
                <w:numId w:val="5"/>
              </w:numPr>
              <w:tabs>
                <w:tab w:val="left" w:pos="208"/>
              </w:tabs>
              <w:spacing w:after="0" w:line="25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потребує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007E10" w:rsidRDefault="0061689F" w:rsidP="00007E10">
            <w:pPr>
              <w:pStyle w:val="a6"/>
              <w:numPr>
                <w:ilvl w:val="0"/>
                <w:numId w:val="5"/>
              </w:numPr>
              <w:tabs>
                <w:tab w:val="left" w:pos="208"/>
              </w:tabs>
              <w:spacing w:after="0" w:line="254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вільне володіння державною мовою</w:t>
            </w:r>
          </w:p>
        </w:tc>
      </w:tr>
      <w:tr w:rsidR="0061689F" w:rsidRPr="007B779C" w:rsidTr="00E70ABB">
        <w:trPr>
          <w:tblCellSpacing w:w="22" w:type="dxa"/>
        </w:trPr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12130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121308" w:rsidP="0012130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45EC5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до чіткого бачення результатів діяльності;</w:t>
            </w:r>
          </w:p>
          <w:p w:rsidR="00121308" w:rsidRPr="007B779C" w:rsidRDefault="00121308" w:rsidP="0012130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45EC5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вміння фокусувати зусилля </w:t>
            </w:r>
            <w:r w:rsidR="00B82014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досягнення результату діяльності;</w:t>
            </w:r>
          </w:p>
          <w:p w:rsidR="00B82014" w:rsidRPr="007B779C" w:rsidRDefault="00B82014" w:rsidP="0012130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45EC5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запобігати перешкодам в досягненні результатів та ефективно їх долати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3B7B9F" w:rsidP="00523E8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Відповідальність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</w:t>
            </w:r>
            <w:r w:rsidR="00906D0C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усвідомлення в</w:t>
            </w:r>
            <w:r w:rsidR="007B779C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ажливості якісного виконання св</w:t>
            </w:r>
            <w:r w:rsidR="00906D0C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оїх посадових обов’язків з дотриманням строків та встановлених процедур;</w:t>
            </w:r>
          </w:p>
          <w:p w:rsidR="0061689F" w:rsidRPr="007B779C" w:rsidRDefault="0061689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06D0C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усвідомлення рівня відповідальності під час  підготовки і прийняття рішень, готовність нести відповідальність за можливі наслідки реалізації таких рішень</w:t>
            </w: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;</w:t>
            </w:r>
          </w:p>
          <w:p w:rsidR="0061689F" w:rsidRPr="007B779C" w:rsidRDefault="0061689F" w:rsidP="00D45EC5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здатність </w:t>
            </w:r>
            <w:r w:rsidR="00906D0C"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 на себе зобо</w:t>
            </w:r>
            <w:r w:rsidR="00D45EC5"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>в'язання,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5EC5"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чітко їх дотримуватись і виконувати </w:t>
            </w:r>
          </w:p>
        </w:tc>
      </w:tr>
      <w:tr w:rsidR="00121308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08" w:rsidRPr="007B779C" w:rsidRDefault="00D45EC5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08" w:rsidRPr="002570E0" w:rsidRDefault="002570E0" w:rsidP="00523E8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E0">
              <w:rPr>
                <w:rFonts w:ascii="Times New Roman" w:hAnsi="Times New Roman" w:cs="Times New Roman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08" w:rsidRPr="007B779C" w:rsidRDefault="00D45EC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</w:t>
            </w:r>
            <w:r w:rsidR="00B53B94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вміння визначати заінтересовані та впливові сторони та розбудовувати партнерські відносини;</w:t>
            </w:r>
          </w:p>
          <w:p w:rsidR="00B53B94" w:rsidRPr="007B779C" w:rsidRDefault="00B53B9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здатність ефективно взаємодіяти – дослухатися, сприймати та викладати думку; </w:t>
            </w:r>
          </w:p>
          <w:p w:rsidR="00B53B94" w:rsidRPr="007B779C" w:rsidRDefault="00B53B94" w:rsidP="009E5F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- вміння публічно виступати перед аудиторією</w:t>
            </w:r>
            <w:r w:rsidR="009E5FA6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;</w:t>
            </w:r>
          </w:p>
          <w:p w:rsidR="009E5FA6" w:rsidRPr="007B779C" w:rsidRDefault="009E5FA6" w:rsidP="009E5F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- здатність переконувати інших за допомогою аргументів та послідовної комунікації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D45EC5">
            <w:pPr>
              <w:spacing w:before="100" w:beforeAutospacing="1" w:after="100" w:afterAutospacing="1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1689F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9E5FA6" w:rsidP="00523E85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Мотивація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</w:t>
            </w:r>
            <w:r w:rsidR="009E5FA6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ітке бачення своєї місії на обраній посаді в державному органі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07E10" w:rsidRPr="007B779C" w:rsidRDefault="0061689F" w:rsidP="00372D2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E5FA6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розуміння ключових чинників, які спонукають до зайняття обраної посади</w:t>
            </w:r>
          </w:p>
        </w:tc>
      </w:tr>
      <w:tr w:rsidR="0061689F" w:rsidRPr="007B779C" w:rsidTr="00E70ABB">
        <w:trPr>
          <w:tblCellSpacing w:w="22" w:type="dxa"/>
        </w:trPr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E70ABB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tgtFrame="_top" w:history="1">
              <w:r w:rsidR="002C34B5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Конституція</w:t>
              </w:r>
              <w:r w:rsidR="0061689F" w:rsidRPr="007B779C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 xml:space="preserve"> України</w:t>
              </w:r>
            </w:hyperlink>
            <w:r w:rsidR="0061689F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1689F" w:rsidRPr="007B779C" w:rsidRDefault="0061689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7B779C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Закон України «Про державну службу</w:t>
              </w:r>
            </w:hyperlink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E5FA6" w:rsidRPr="007B779C" w:rsidRDefault="0061689F" w:rsidP="00594EF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8" w:tgtFrame="_top" w:history="1">
              <w:r w:rsidRPr="007B779C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Закон</w:t>
              </w:r>
              <w:r w:rsidR="002C34B5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 xml:space="preserve"> У</w:t>
              </w:r>
              <w:r w:rsidRPr="007B779C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країни «Про запобігання корупції</w:t>
              </w:r>
            </w:hyperlink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43D13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3" w:rsidRPr="007B779C" w:rsidRDefault="0036400C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3" w:rsidRPr="007B779C" w:rsidRDefault="0036400C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0C" w:rsidRPr="007B779C" w:rsidRDefault="00FB11BF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</w:t>
            </w:r>
            <w:r w:rsidR="0036400C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 «Про освіту»;</w:t>
            </w:r>
          </w:p>
          <w:p w:rsidR="002C34B5" w:rsidRDefault="0036400C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B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 «Про повну загальну середню освіту»; </w:t>
            </w:r>
          </w:p>
          <w:p w:rsidR="009F5CB1" w:rsidRDefault="009F5CB1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дошкільну освіту»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5CB1" w:rsidRDefault="009F5CB1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позашкільну освіту»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5CB1" w:rsidRDefault="009F5CB1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професійну (професійно-технічну) освіту»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34B5" w:rsidRPr="009F5CB1" w:rsidRDefault="002C34B5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фахову передвищу освіту»;</w:t>
            </w:r>
          </w:p>
          <w:p w:rsidR="009F5CB1" w:rsidRPr="009F5CB1" w:rsidRDefault="009F5CB1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вищу освіту»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400C" w:rsidRPr="007B779C" w:rsidRDefault="0036400C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України «Про основні засади державного нагляду (контролю) у сфері господарської діяльності»;</w:t>
            </w:r>
          </w:p>
          <w:p w:rsidR="00D43D13" w:rsidRDefault="0036400C" w:rsidP="002C34B5">
            <w:pPr>
              <w:spacing w:after="0" w:line="25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Положення про Державну службу якості освіти України, затверджене постановою Кабінету Міністрів України від 14 березня 2018 року №168</w:t>
            </w:r>
            <w:r w:rsidR="009F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(із змінами)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5CB1" w:rsidRDefault="009F5CB1" w:rsidP="002C34B5">
            <w:pPr>
              <w:spacing w:after="0" w:line="25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проведення інституційного аудиту закладів загальної середньої освіти, затверджений наказом Міністерства освіти і науки України від 09.01.2019 №17, зареєстровано в Міністерстві юстиції України 12 березня 2019 р. за №250/33221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12F6" w:rsidRDefault="00F77956" w:rsidP="00F77956">
            <w:pPr>
              <w:spacing w:after="0" w:line="25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проведення позапланових перевірок закладів загальної середньої освіти, затверджений наказом Міністерства освіти і науки України від 30.04.2021 № 493, зареєстровано в Міністерстві юстиції України 17 червня 2021 р. за №809/36431</w:t>
            </w:r>
            <w:r w:rsidR="0058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2D39" w:rsidRPr="007B779C" w:rsidRDefault="00582D39" w:rsidP="00594EFF">
            <w:pPr>
              <w:spacing w:after="0" w:line="25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проведення моніторингу якості освіти, затверджений наказом Міністерства освіти і науки України від 16.01.2020 №54, зареєстровано в Міністерстві юстиції України 10 лютого 2020 р. за №154/34437;</w:t>
            </w:r>
          </w:p>
        </w:tc>
      </w:tr>
    </w:tbl>
    <w:p w:rsidR="00953573" w:rsidRPr="007B779C" w:rsidRDefault="00953573" w:rsidP="002C34B5"/>
    <w:sectPr w:rsidR="00953573" w:rsidRPr="007B779C" w:rsidSect="005A67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24A03"/>
    <w:multiLevelType w:val="hybridMultilevel"/>
    <w:tmpl w:val="B74EBF70"/>
    <w:lvl w:ilvl="0" w:tplc="0A76A1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0082E"/>
    <w:multiLevelType w:val="hybridMultilevel"/>
    <w:tmpl w:val="ACAE31DC"/>
    <w:lvl w:ilvl="0" w:tplc="E5CA2674">
      <w:start w:val="2"/>
      <w:numFmt w:val="bullet"/>
      <w:lvlText w:val="-"/>
      <w:lvlJc w:val="left"/>
      <w:pPr>
        <w:ind w:left="52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2">
    <w:nsid w:val="76AE3B05"/>
    <w:multiLevelType w:val="hybridMultilevel"/>
    <w:tmpl w:val="E6A62630"/>
    <w:lvl w:ilvl="0" w:tplc="68C82C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125B2"/>
    <w:multiLevelType w:val="hybridMultilevel"/>
    <w:tmpl w:val="75C22EA4"/>
    <w:lvl w:ilvl="0" w:tplc="BBE4C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02603"/>
    <w:multiLevelType w:val="hybridMultilevel"/>
    <w:tmpl w:val="917A8738"/>
    <w:lvl w:ilvl="0" w:tplc="BAA248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32E"/>
    <w:rsid w:val="00007E10"/>
    <w:rsid w:val="00054B09"/>
    <w:rsid w:val="000715F8"/>
    <w:rsid w:val="000924A6"/>
    <w:rsid w:val="000F6409"/>
    <w:rsid w:val="00112D1E"/>
    <w:rsid w:val="00121308"/>
    <w:rsid w:val="001309E7"/>
    <w:rsid w:val="00162D42"/>
    <w:rsid w:val="00236712"/>
    <w:rsid w:val="002570E0"/>
    <w:rsid w:val="002623B7"/>
    <w:rsid w:val="00293458"/>
    <w:rsid w:val="002B3D7C"/>
    <w:rsid w:val="002C34B5"/>
    <w:rsid w:val="002C4CF7"/>
    <w:rsid w:val="002D4D9A"/>
    <w:rsid w:val="0033628C"/>
    <w:rsid w:val="00353487"/>
    <w:rsid w:val="0036400C"/>
    <w:rsid w:val="00372D29"/>
    <w:rsid w:val="00372E04"/>
    <w:rsid w:val="00390CD3"/>
    <w:rsid w:val="003B3C4F"/>
    <w:rsid w:val="003B7B9F"/>
    <w:rsid w:val="00423046"/>
    <w:rsid w:val="00431A68"/>
    <w:rsid w:val="00464F5C"/>
    <w:rsid w:val="004A308C"/>
    <w:rsid w:val="004C4215"/>
    <w:rsid w:val="004E120F"/>
    <w:rsid w:val="005112F6"/>
    <w:rsid w:val="00512CBA"/>
    <w:rsid w:val="00523E85"/>
    <w:rsid w:val="005430D0"/>
    <w:rsid w:val="0054734C"/>
    <w:rsid w:val="00561961"/>
    <w:rsid w:val="00582D39"/>
    <w:rsid w:val="00594EFF"/>
    <w:rsid w:val="005A67DD"/>
    <w:rsid w:val="0061689F"/>
    <w:rsid w:val="00634744"/>
    <w:rsid w:val="00653CB3"/>
    <w:rsid w:val="00654AAF"/>
    <w:rsid w:val="006E54AC"/>
    <w:rsid w:val="006F444A"/>
    <w:rsid w:val="007154BC"/>
    <w:rsid w:val="007B779C"/>
    <w:rsid w:val="00801C8D"/>
    <w:rsid w:val="00813114"/>
    <w:rsid w:val="008142DB"/>
    <w:rsid w:val="00843E04"/>
    <w:rsid w:val="008612FE"/>
    <w:rsid w:val="00906D0C"/>
    <w:rsid w:val="0091106D"/>
    <w:rsid w:val="009211E7"/>
    <w:rsid w:val="00953573"/>
    <w:rsid w:val="00976D94"/>
    <w:rsid w:val="009A39D0"/>
    <w:rsid w:val="009A4D8F"/>
    <w:rsid w:val="009E5FA6"/>
    <w:rsid w:val="009F5CB1"/>
    <w:rsid w:val="00A107F7"/>
    <w:rsid w:val="00A57589"/>
    <w:rsid w:val="00A77E63"/>
    <w:rsid w:val="00AC2666"/>
    <w:rsid w:val="00AF13B3"/>
    <w:rsid w:val="00B04053"/>
    <w:rsid w:val="00B0632E"/>
    <w:rsid w:val="00B13973"/>
    <w:rsid w:val="00B34C59"/>
    <w:rsid w:val="00B53B94"/>
    <w:rsid w:val="00B82014"/>
    <w:rsid w:val="00BA5968"/>
    <w:rsid w:val="00C235A7"/>
    <w:rsid w:val="00C55D90"/>
    <w:rsid w:val="00C76792"/>
    <w:rsid w:val="00CA7651"/>
    <w:rsid w:val="00CB1274"/>
    <w:rsid w:val="00CE7715"/>
    <w:rsid w:val="00D16A98"/>
    <w:rsid w:val="00D43D13"/>
    <w:rsid w:val="00D45EC5"/>
    <w:rsid w:val="00DA39CF"/>
    <w:rsid w:val="00DE4C9D"/>
    <w:rsid w:val="00DE7347"/>
    <w:rsid w:val="00DF2E99"/>
    <w:rsid w:val="00E45AE8"/>
    <w:rsid w:val="00E701DF"/>
    <w:rsid w:val="00E70ABB"/>
    <w:rsid w:val="00E7123D"/>
    <w:rsid w:val="00E74126"/>
    <w:rsid w:val="00F2416A"/>
    <w:rsid w:val="00F26818"/>
    <w:rsid w:val="00F31C27"/>
    <w:rsid w:val="00F525D2"/>
    <w:rsid w:val="00F71C12"/>
    <w:rsid w:val="00F77956"/>
    <w:rsid w:val="00F91F48"/>
    <w:rsid w:val="00F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6A139-59A4-4D7B-8EC1-7B2343A4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9F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89F"/>
    <w:rPr>
      <w:color w:val="0000FF"/>
      <w:u w:val="single"/>
    </w:rPr>
  </w:style>
  <w:style w:type="paragraph" w:styleId="a4">
    <w:name w:val="Title"/>
    <w:basedOn w:val="a"/>
    <w:link w:val="a5"/>
    <w:qFormat/>
    <w:rsid w:val="0061689F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val="ru-RU" w:eastAsia="uk-UA"/>
    </w:rPr>
  </w:style>
  <w:style w:type="character" w:customStyle="1" w:styleId="a5">
    <w:name w:val="Название Знак"/>
    <w:basedOn w:val="a0"/>
    <w:link w:val="a4"/>
    <w:rsid w:val="0061689F"/>
    <w:rPr>
      <w:rFonts w:ascii="Tahoma" w:eastAsia="Times New Roman" w:hAnsi="Tahoma" w:cs="Times New Roman"/>
      <w:sz w:val="24"/>
      <w:szCs w:val="20"/>
      <w:lang w:val="ru-RU" w:eastAsia="uk-UA"/>
    </w:rPr>
  </w:style>
  <w:style w:type="character" w:customStyle="1" w:styleId="apple-converted-space">
    <w:name w:val="apple-converted-space"/>
    <w:basedOn w:val="a0"/>
    <w:rsid w:val="0061689F"/>
  </w:style>
  <w:style w:type="paragraph" w:styleId="a6">
    <w:name w:val="List Paragraph"/>
    <w:basedOn w:val="a"/>
    <w:uiPriority w:val="34"/>
    <w:qFormat/>
    <w:rsid w:val="009211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1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BF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semiHidden/>
    <w:unhideWhenUsed/>
    <w:rsid w:val="00582D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semiHidden/>
    <w:rsid w:val="00582D3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rvts23">
    <w:name w:val="rvts23"/>
    <w:rsid w:val="00293458"/>
    <w:rPr>
      <w:rFonts w:cs="Times New Roman"/>
    </w:rPr>
  </w:style>
  <w:style w:type="paragraph" w:customStyle="1" w:styleId="ab">
    <w:name w:val="Нормальний текст"/>
    <w:basedOn w:val="a"/>
    <w:rsid w:val="00293458"/>
    <w:pPr>
      <w:spacing w:before="120" w:after="0" w:line="240" w:lineRule="auto"/>
      <w:ind w:firstLine="567"/>
      <w:jc w:val="left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8535-2750-4C7D-915B-9707FAAC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5008</Words>
  <Characters>2855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PC</cp:lastModifiedBy>
  <cp:revision>72</cp:revision>
  <cp:lastPrinted>2021-05-20T08:32:00Z</cp:lastPrinted>
  <dcterms:created xsi:type="dcterms:W3CDTF">2019-11-08T10:04:00Z</dcterms:created>
  <dcterms:modified xsi:type="dcterms:W3CDTF">2021-09-10T12:43:00Z</dcterms:modified>
</cp:coreProperties>
</file>