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83" w:rsidRPr="00F05663" w:rsidRDefault="00F72267" w:rsidP="00285EAE">
      <w:pPr>
        <w:pStyle w:val="1"/>
        <w:spacing w:before="0"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05663">
        <w:rPr>
          <w:rFonts w:cs="Times New Roman"/>
          <w:b/>
          <w:color w:val="000000" w:themeColor="text1"/>
          <w:sz w:val="28"/>
          <w:szCs w:val="28"/>
        </w:rPr>
        <w:t>Перелік питань для і</w:t>
      </w:r>
      <w:r w:rsidR="00EA2883" w:rsidRPr="00F05663">
        <w:rPr>
          <w:rFonts w:cs="Times New Roman"/>
          <w:b/>
          <w:color w:val="000000" w:themeColor="text1"/>
          <w:sz w:val="28"/>
          <w:szCs w:val="28"/>
        </w:rPr>
        <w:t>нтерв’ю з керівником закладу освіти</w:t>
      </w:r>
    </w:p>
    <w:p w:rsidR="00AE7F5E" w:rsidRPr="00F05663" w:rsidRDefault="00AE7F5E" w:rsidP="00AE7F5E">
      <w:pPr>
        <w:rPr>
          <w:sz w:val="28"/>
          <w:szCs w:val="28"/>
        </w:rPr>
      </w:pPr>
    </w:p>
    <w:p w:rsidR="00EA2883" w:rsidRPr="0099775A" w:rsidRDefault="001E06C7" w:rsidP="00285EAE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Заклад освіти </w:t>
      </w:r>
      <w:r w:rsidR="00EA288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__________________________________________________________________________________</w:t>
      </w:r>
      <w:r w:rsidR="00780FF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</w:t>
      </w:r>
      <w:r w:rsidR="00EA288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</w:t>
      </w: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</w:t>
      </w:r>
      <w:r w:rsidR="00EA288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</w:t>
      </w:r>
      <w:r w:rsidR="00285EAE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</w:t>
      </w:r>
    </w:p>
    <w:p w:rsidR="00EA2883" w:rsidRPr="0099775A" w:rsidRDefault="00F72267" w:rsidP="00285EAE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Керівник (П</w:t>
      </w:r>
      <w:r w:rsidR="00792A39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.І.</w:t>
      </w: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Б</w:t>
      </w:r>
      <w:r w:rsidR="00792A39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.</w:t>
      </w:r>
      <w:r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) </w:t>
      </w:r>
      <w:r w:rsidR="00EA2883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______________________________________________________</w:t>
      </w:r>
      <w:r w:rsidR="00285EAE" w:rsidRPr="0099775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</w:t>
      </w:r>
    </w:p>
    <w:p w:rsidR="00AD0F62" w:rsidRPr="0099775A" w:rsidRDefault="00212088" w:rsidP="00AE7F5E">
      <w:pPr>
        <w:pStyle w:val="41"/>
        <w:spacing w:before="0" w:after="0" w:line="276" w:lineRule="auto"/>
        <w:ind w:right="-32"/>
        <w:rPr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Дата проведення  Час проведення, год.:хв. (початок / завершення)</w:t>
      </w:r>
      <w:r w:rsidR="00285EAE" w:rsidRPr="0099775A">
        <w:rPr>
          <w:color w:val="000000" w:themeColor="text1"/>
          <w:sz w:val="24"/>
          <w:lang w:val="ru-RU"/>
        </w:rPr>
        <w:t>________</w:t>
      </w:r>
      <w:r w:rsidR="00285EAE" w:rsidRPr="0099775A">
        <w:rPr>
          <w:color w:val="000000" w:themeColor="text1"/>
          <w:sz w:val="24"/>
        </w:rPr>
        <w:t>/_____</w:t>
      </w:r>
      <w:r w:rsidRPr="0099775A">
        <w:rPr>
          <w:color w:val="000000" w:themeColor="text1"/>
          <w:sz w:val="24"/>
        </w:rPr>
        <w:t>:</w:t>
      </w:r>
      <w:r w:rsidR="00285EAE" w:rsidRPr="0099775A">
        <w:rPr>
          <w:color w:val="000000" w:themeColor="text1"/>
          <w:sz w:val="24"/>
          <w:lang w:val="ru-RU"/>
        </w:rPr>
        <w:t>______</w:t>
      </w:r>
      <w:r w:rsidR="00AE7F5E" w:rsidRPr="0099775A">
        <w:rPr>
          <w:color w:val="000000" w:themeColor="text1"/>
          <w:sz w:val="24"/>
        </w:rPr>
        <w:t>_</w:t>
      </w:r>
    </w:p>
    <w:p w:rsidR="00FB3770" w:rsidRPr="0099775A" w:rsidRDefault="00FB3770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Перелік запитань для інтерв’ю з керівником закладу освіти</w:t>
      </w:r>
    </w:p>
    <w:p w:rsidR="00FB3770" w:rsidRPr="0099775A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284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здійснюється у закладі регулярний моніторинг за дотриманням безпечного фізичного середовища (огляд приміщень, спортивної зали, території закладу, спортивних майданчиків). Як часто відбувається такий моніторинг, хто у закладі за нього відповідальний. Які дії вживаються за його результатами?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9775A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284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Яка наповнюваність класів початкової/основної/старшої школи. Які управлінські рішення приймаються Вами для оптимізації наповнюваності та раціонального використання приміщень?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9775A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наявні у закладі освіти всі необхідні для освітнього процесу та виконання освітньої програми приміщення? Яких приміщень не вистачає? Як Ви плануєте вирішити/ вирішуєте це питання? Наскільки раціонально використовуються наявні приміщення? Чи можливе переобладнання приміщень?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9775A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Які заходи з охорони праці та безпеки життєдіяльності реалізуються у закладі освіти? Чи проводяться у закладі освіти навчання з надання домедичної допомоги? Чи розроблені та виконуються працівниками правила дій у разі нещасного випадку чи раптового погіршення стану здоров’я учасників освітнього процесу?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775A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="00285EAE" w:rsidRPr="0099775A">
        <w:rPr>
          <w:color w:val="000000" w:themeColor="text1"/>
          <w:sz w:val="24"/>
        </w:rPr>
        <w:t>______________________________________________________</w:t>
      </w:r>
    </w:p>
    <w:p w:rsidR="00FB3770" w:rsidRPr="0099775A" w:rsidRDefault="00EF7ADF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bookmarkStart w:id="0" w:name="_heading=h.gjdgxs"/>
      <w:bookmarkEnd w:id="0"/>
      <w:r>
        <w:rPr>
          <w:color w:val="000000" w:themeColor="text1"/>
          <w:sz w:val="24"/>
        </w:rPr>
        <w:t xml:space="preserve">Наскільки </w:t>
      </w:r>
      <w:r w:rsidR="00FB3770" w:rsidRPr="0099775A">
        <w:rPr>
          <w:color w:val="000000" w:themeColor="text1"/>
          <w:sz w:val="24"/>
        </w:rPr>
        <w:t>забезпечені обладнанням навчальні кабінети і приміщення для виконання освітньої програми?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забезпечена архітектурна доступність до закладу освіти учасникам освітнього процесу, зокрема з особливими освітніми потребами? Чи відбувається адаптація приміщень та території відповідно до умов універсального дизайну?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є у закладі бібліотека /інформаційно-ресурсний центр? Як вона використовується в освітньому процесі? Чи залучені можливості бібліотеки/інформаційно-ресурсного центру для формування інформаційно-комунікативної, соціокультурної компетентностей учасників освітнього процесу?</w:t>
      </w:r>
    </w:p>
    <w:p w:rsidR="00212088" w:rsidRPr="0099775A" w:rsidRDefault="00212088" w:rsidP="00783D85">
      <w:pPr>
        <w:pStyle w:val="41"/>
        <w:spacing w:before="0" w:after="0" w:line="276" w:lineRule="auto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9775A">
        <w:rPr>
          <w:color w:val="000000" w:themeColor="text1"/>
          <w:sz w:val="24"/>
        </w:rPr>
        <w:t>____________________________________________________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є у закладі доступ до мережі Інтернет? Чи забезпечені робочі місця педагогічних працівників доступом до Інтернет мережі? Чи є користування мережею безпечним ? Які інструменти інтернет-безпеки використовуються в закладі освіти?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9775A">
        <w:rPr>
          <w:color w:val="000000" w:themeColor="text1"/>
          <w:sz w:val="24"/>
        </w:rPr>
        <w:t>______________________________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Чи задоволені учасники освітнього процесу організацією харчування в закладі освіти, у тому числі - умовами харчування, асортиментом та якістю страв? 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lastRenderedPageBreak/>
        <w:t>Що саме Ви робите для покращення умов, асортименту та якості харчування?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9775A">
        <w:rPr>
          <w:color w:val="000000" w:themeColor="text1"/>
          <w:sz w:val="24"/>
        </w:rPr>
        <w:t>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 реалізується політика попередження та протидії булінгу (цькування) у закладі освіти?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088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 саме здійснювалося розроблення стратегії розвитку (хто долучався до розроблення? яким чином враховувалися пропозиції</w:t>
      </w:r>
      <w:r w:rsidR="00783D85" w:rsidRPr="0099775A">
        <w:rPr>
          <w:color w:val="000000" w:themeColor="text1"/>
          <w:sz w:val="24"/>
        </w:rPr>
        <w:t xml:space="preserve"> учасників освітнього процесу? Щ</w:t>
      </w:r>
      <w:r w:rsidRPr="0099775A">
        <w:rPr>
          <w:color w:val="000000" w:themeColor="text1"/>
          <w:sz w:val="24"/>
        </w:rPr>
        <w:t>о було вирішальним для формулювання цілей та визначення компонентів стратегії?)</w:t>
      </w:r>
    </w:p>
    <w:p w:rsidR="00FB3770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Яким чином річний план роботи закладу реалізує його стратегію розвитку та враховує освітню програму?  Як здійснюється аналіз виконання річного плану? Яким чином вносяться корективи у планування? Наведіть приклад. 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існує у закладі система забезпечення якості ? В якому документі визначені політики і процедури забезпечення якості у закладі? Хто залучався до його розроблення?  З якою періодичністю відбувається самооцінювання та хто залучається до його проведення? Як враховується результати самооцінювання для коригування стратегічного та поточного планування діяльності закладу?</w:t>
      </w:r>
    </w:p>
    <w:p w:rsidR="00212088" w:rsidRPr="0099775A" w:rsidRDefault="00212088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наявні у закладі освіти вакансії, зокрема педагогічних працівників? Які управлінські рішення приймалися у разі наявних вакансій або їх появи протягом навчального року?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</w:t>
      </w:r>
      <w:r w:rsidRPr="0099775A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9775A">
        <w:rPr>
          <w:color w:val="000000" w:themeColor="text1"/>
          <w:sz w:val="24"/>
        </w:rPr>
        <w:t>_______________________________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Які заходи матеріального та морального стимулювання до педагогічних працівників використовуються у закладі? Чи така практика є звичною для закладу? Наскільки ефективні ці заходи?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9775A">
        <w:rPr>
          <w:color w:val="000000" w:themeColor="text1"/>
          <w:sz w:val="24"/>
        </w:rPr>
        <w:t>_____________________________</w:t>
      </w:r>
    </w:p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bookmarkStart w:id="2" w:name="_Hlk10892212"/>
      <w:r w:rsidRPr="0099775A">
        <w:rPr>
          <w:color w:val="000000" w:themeColor="text1"/>
          <w:sz w:val="24"/>
        </w:rPr>
        <w:t>Які умови створює заклад для безперервного професійного розвитку педагогів: підвищення кваліфікації, чергової та позачергової атестації, добровільної сертифікації педагогічних працівників, участі у конференціях, оприлюднення розроблених педагогами освітніх ресурсів тощо?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9775A">
        <w:rPr>
          <w:color w:val="000000" w:themeColor="text1"/>
          <w:sz w:val="24"/>
        </w:rPr>
        <w:t>_______________________________</w:t>
      </w:r>
    </w:p>
    <w:bookmarkEnd w:id="2"/>
    <w:p w:rsidR="00FB3770" w:rsidRPr="0099775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 xml:space="preserve"> Яких заходів щодо створення належних умов діяльності закладу, у тому числі покращення матеріально-технічної бази, Ви вживаєте?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0BD" w:rsidRPr="0099775A">
        <w:rPr>
          <w:color w:val="000000" w:themeColor="text1"/>
          <w:sz w:val="24"/>
        </w:rPr>
        <w:t>_______________________________</w:t>
      </w:r>
    </w:p>
    <w:p w:rsidR="00FB3770" w:rsidRPr="0099775A" w:rsidRDefault="00FB3770" w:rsidP="001120B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Наскільки Вам вдається вживати заходів реагування на звернення учасників освітнього процесу?</w:t>
      </w:r>
    </w:p>
    <w:p w:rsidR="002A725C" w:rsidRPr="0099775A" w:rsidRDefault="00212088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F5E" w:rsidRPr="0099775A">
        <w:rPr>
          <w:color w:val="000000" w:themeColor="text1"/>
          <w:sz w:val="24"/>
        </w:rPr>
        <w:t>_________________________________________________________________________________</w:t>
      </w:r>
    </w:p>
    <w:p w:rsidR="00FB3770" w:rsidRPr="0099775A" w:rsidRDefault="00FB3770" w:rsidP="00152CB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Чи створені в закладі органи громадського самоврядування? Який порядок їх створення? Як вони впливають на освітній процес у закладі? Як Ви співпрацюєте з органами громадського самоврядування?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775A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</w:t>
      </w:r>
      <w:r w:rsidR="00152CB5" w:rsidRPr="0099775A">
        <w:rPr>
          <w:color w:val="000000" w:themeColor="text1"/>
          <w:sz w:val="24"/>
        </w:rPr>
        <w:t>_____________________________</w:t>
      </w:r>
    </w:p>
    <w:p w:rsidR="00FB3770" w:rsidRPr="0099775A" w:rsidRDefault="00FB3770" w:rsidP="00152CB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У який спосіб відбувається комунікація з учасниками освітнього процесу у закладі освіти?  Як Ви її оцінюєте? Чи забезпечується зворотній зв’язок?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CB5" w:rsidRPr="0099775A">
        <w:rPr>
          <w:color w:val="000000" w:themeColor="text1"/>
          <w:sz w:val="24"/>
        </w:rPr>
        <w:t>______________________________</w:t>
      </w:r>
    </w:p>
    <w:p w:rsidR="00FB3770" w:rsidRPr="0099775A" w:rsidRDefault="00FB3770" w:rsidP="00152CB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Які інформаційні ресурси використовує заклад освіти для оприлюднення</w:t>
      </w:r>
      <w:r w:rsidR="00152CB5" w:rsidRPr="0099775A">
        <w:rPr>
          <w:color w:val="000000" w:themeColor="text1"/>
          <w:sz w:val="24"/>
        </w:rPr>
        <w:t xml:space="preserve"> своєї діяльності? Як часто ця </w:t>
      </w:r>
      <w:r w:rsidRPr="0099775A">
        <w:rPr>
          <w:color w:val="000000" w:themeColor="text1"/>
          <w:sz w:val="24"/>
        </w:rPr>
        <w:t>інформація оновлюється?</w:t>
      </w:r>
    </w:p>
    <w:p w:rsidR="00212088" w:rsidRPr="0099775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CB5" w:rsidRPr="0099775A">
        <w:rPr>
          <w:color w:val="000000" w:themeColor="text1"/>
          <w:sz w:val="24"/>
        </w:rPr>
        <w:t>_____________________________</w:t>
      </w:r>
    </w:p>
    <w:p w:rsidR="00FB3770" w:rsidRPr="0099775A" w:rsidRDefault="00FB3770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color w:val="000000" w:themeColor="text1"/>
          <w:sz w:val="24"/>
        </w:rPr>
        <w:t>Яког</w:t>
      </w:r>
      <w:r w:rsidR="00390B74" w:rsidRPr="0099775A">
        <w:rPr>
          <w:color w:val="000000" w:themeColor="text1"/>
          <w:sz w:val="24"/>
        </w:rPr>
        <w:t xml:space="preserve">о запитання не вистачає у цьому </w:t>
      </w:r>
      <w:r w:rsidRPr="0099775A">
        <w:rPr>
          <w:color w:val="000000" w:themeColor="text1"/>
          <w:sz w:val="24"/>
        </w:rPr>
        <w:t>інтерв’ю?</w:t>
      </w:r>
      <w:r w:rsidR="00390B74" w:rsidRPr="0099775A">
        <w:rPr>
          <w:color w:val="000000" w:themeColor="text1"/>
          <w:sz w:val="24"/>
        </w:rPr>
        <w:t xml:space="preserve"> </w:t>
      </w:r>
      <w:r w:rsidRPr="0099775A">
        <w:rPr>
          <w:bCs/>
          <w:color w:val="000000" w:themeColor="text1"/>
          <w:sz w:val="24"/>
        </w:rPr>
        <w:t xml:space="preserve">Поставте, будь ласка, собі це запитання … </w:t>
      </w:r>
      <w:r w:rsidR="007733BC">
        <w:rPr>
          <w:bCs/>
          <w:color w:val="000000" w:themeColor="text1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390B74" w:rsidRPr="0099775A">
        <w:rPr>
          <w:bCs/>
          <w:color w:val="000000" w:themeColor="text1"/>
          <w:sz w:val="24"/>
        </w:rPr>
        <w:t>_____________________________________</w:t>
      </w:r>
      <w:r w:rsidR="00152CB5" w:rsidRPr="0099775A">
        <w:rPr>
          <w:bCs/>
          <w:color w:val="000000" w:themeColor="text1"/>
          <w:sz w:val="24"/>
        </w:rPr>
        <w:t>_____</w:t>
      </w:r>
    </w:p>
    <w:p w:rsidR="00FB3770" w:rsidRPr="0099775A" w:rsidRDefault="00FB3770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9775A">
        <w:rPr>
          <w:bCs/>
          <w:color w:val="000000" w:themeColor="text1"/>
          <w:sz w:val="24"/>
        </w:rPr>
        <w:t>… і надайте на нього відповідь</w:t>
      </w:r>
      <w:r w:rsidR="00390B74" w:rsidRPr="0099775A">
        <w:rPr>
          <w:bCs/>
          <w:color w:val="000000" w:themeColor="text1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CB5" w:rsidRPr="0099775A">
        <w:rPr>
          <w:bCs/>
          <w:color w:val="000000" w:themeColor="text1"/>
          <w:sz w:val="24"/>
        </w:rPr>
        <w:t>____________________</w:t>
      </w:r>
    </w:p>
    <w:p w:rsidR="00FB3770" w:rsidRPr="0099775A" w:rsidRDefault="00FB3770" w:rsidP="00285EAE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E02DA4" w:rsidRPr="0099775A" w:rsidRDefault="00E02DA4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sectPr w:rsidR="00E02DA4" w:rsidRPr="0099775A" w:rsidSect="00E02DA4">
      <w:headerReference w:type="default" r:id="rId8"/>
      <w:headerReference w:type="first" r:id="rId9"/>
      <w:pgSz w:w="11909" w:h="16834"/>
      <w:pgMar w:top="1135" w:right="994" w:bottom="851" w:left="1080" w:header="567" w:footer="183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77" w:rsidRDefault="00D91C77">
      <w:pPr>
        <w:spacing w:line="240" w:lineRule="auto"/>
      </w:pPr>
      <w:r>
        <w:separator/>
      </w:r>
    </w:p>
  </w:endnote>
  <w:endnote w:type="continuationSeparator" w:id="0">
    <w:p w:rsidR="00D91C77" w:rsidRDefault="00D91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77" w:rsidRDefault="00D91C77">
      <w:pPr>
        <w:spacing w:line="240" w:lineRule="auto"/>
      </w:pPr>
      <w:r>
        <w:separator/>
      </w:r>
    </w:p>
  </w:footnote>
  <w:footnote w:type="continuationSeparator" w:id="0">
    <w:p w:rsidR="00D91C77" w:rsidRDefault="00D91C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017129"/>
      <w:docPartObj>
        <w:docPartGallery w:val="Page Numbers (Top of Page)"/>
        <w:docPartUnique/>
      </w:docPartObj>
    </w:sdtPr>
    <w:sdtContent>
      <w:p w:rsidR="00101E1A" w:rsidRDefault="00F72267" w:rsidP="00565AA1">
        <w:pPr>
          <w:pStyle w:val="a3"/>
          <w:pBdr>
            <w:bottom w:val="single" w:sz="4" w:space="1" w:color="auto"/>
          </w:pBdr>
          <w:tabs>
            <w:tab w:val="clear" w:pos="4819"/>
          </w:tabs>
        </w:pPr>
        <w:r>
          <w:t>Перелік питань для і</w:t>
        </w:r>
        <w:r w:rsidR="00EA2883" w:rsidRPr="00AD1AB5">
          <w:t>нтерв’ю з керівником закладу освіти</w:t>
        </w:r>
        <w:r w:rsidR="00EA2883">
          <w:tab/>
          <w:t xml:space="preserve">Сторінка </w:t>
        </w:r>
        <w:r w:rsidR="00F96401">
          <w:fldChar w:fldCharType="begin"/>
        </w:r>
        <w:r w:rsidR="00EA2883">
          <w:instrText>PAGE   \* MERGEFORMAT</w:instrText>
        </w:r>
        <w:r w:rsidR="00F96401">
          <w:fldChar w:fldCharType="separate"/>
        </w:r>
        <w:r w:rsidR="00AD180E">
          <w:rPr>
            <w:noProof/>
          </w:rPr>
          <w:t>5</w:t>
        </w:r>
        <w:r w:rsidR="00F96401"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62" w:rsidRPr="00AD0F62" w:rsidRDefault="00390B74" w:rsidP="00AD0F62">
    <w:pPr>
      <w:pStyle w:val="2"/>
      <w:spacing w:before="0" w:line="240" w:lineRule="auto"/>
      <w:ind w:left="7655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>
      <w:rPr>
        <w:rFonts w:ascii="Times New Roman" w:hAnsi="Times New Roman" w:cs="Times New Roman"/>
        <w:b w:val="0"/>
        <w:color w:val="000000" w:themeColor="text1"/>
        <w:sz w:val="16"/>
        <w:szCs w:val="16"/>
      </w:rPr>
      <w:t>Додаток 2</w:t>
    </w:r>
  </w:p>
  <w:p w:rsidR="00AD0F62" w:rsidRPr="00AD0F62" w:rsidRDefault="00AD0F62" w:rsidP="00AD0F62">
    <w:pPr>
      <w:pStyle w:val="2"/>
      <w:spacing w:before="0" w:line="240" w:lineRule="auto"/>
      <w:ind w:left="7655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AD0F62">
      <w:rPr>
        <w:rFonts w:ascii="Times New Roman" w:hAnsi="Times New Roman" w:cs="Times New Roman"/>
        <w:b w:val="0"/>
        <w:color w:val="000000" w:themeColor="text1"/>
        <w:sz w:val="16"/>
        <w:szCs w:val="16"/>
      </w:rPr>
      <w:t xml:space="preserve">до наказу Державної служби </w:t>
    </w:r>
  </w:p>
  <w:p w:rsidR="00AD0F62" w:rsidRPr="00AD0F62" w:rsidRDefault="00AD0F62" w:rsidP="00AD0F62">
    <w:pPr>
      <w:pStyle w:val="2"/>
      <w:spacing w:before="0" w:line="240" w:lineRule="auto"/>
      <w:ind w:left="7655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AD0F62">
      <w:rPr>
        <w:rFonts w:ascii="Times New Roman" w:hAnsi="Times New Roman" w:cs="Times New Roman"/>
        <w:b w:val="0"/>
        <w:color w:val="000000" w:themeColor="text1"/>
        <w:sz w:val="16"/>
        <w:szCs w:val="16"/>
      </w:rPr>
      <w:t>якості освіти України</w:t>
    </w:r>
  </w:p>
  <w:p w:rsidR="00AD0F62" w:rsidRDefault="00551FF5" w:rsidP="00AD0F62">
    <w:pPr>
      <w:pStyle w:val="2"/>
      <w:spacing w:before="0" w:line="240" w:lineRule="auto"/>
      <w:ind w:left="7655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>
      <w:rPr>
        <w:rFonts w:ascii="Times New Roman" w:hAnsi="Times New Roman" w:cs="Times New Roman"/>
        <w:b w:val="0"/>
        <w:color w:val="000000" w:themeColor="text1"/>
        <w:sz w:val="16"/>
        <w:szCs w:val="16"/>
      </w:rPr>
      <w:t>від_</w:t>
    </w:r>
    <w:r w:rsidR="00BD0ADD">
      <w:rPr>
        <w:rFonts w:ascii="Times New Roman" w:hAnsi="Times New Roman" w:cs="Times New Roman"/>
        <w:b w:val="0"/>
        <w:color w:val="000000" w:themeColor="text1"/>
        <w:sz w:val="16"/>
        <w:szCs w:val="16"/>
      </w:rPr>
      <w:t>09 січня</w:t>
    </w:r>
    <w:r>
      <w:rPr>
        <w:rFonts w:ascii="Times New Roman" w:hAnsi="Times New Roman" w:cs="Times New Roman"/>
        <w:b w:val="0"/>
        <w:color w:val="000000" w:themeColor="text1"/>
        <w:sz w:val="16"/>
        <w:szCs w:val="16"/>
      </w:rPr>
      <w:t>_2020</w:t>
    </w:r>
    <w:r w:rsidR="00AD0F62" w:rsidRPr="00AD0F62">
      <w:rPr>
        <w:rFonts w:ascii="Times New Roman" w:hAnsi="Times New Roman" w:cs="Times New Roman"/>
        <w:b w:val="0"/>
        <w:color w:val="000000" w:themeColor="text1"/>
        <w:sz w:val="16"/>
        <w:szCs w:val="16"/>
      </w:rPr>
      <w:t xml:space="preserve"> №_</w:t>
    </w:r>
    <w:r w:rsidR="00BD0ADD">
      <w:rPr>
        <w:rFonts w:ascii="Times New Roman" w:hAnsi="Times New Roman" w:cs="Times New Roman"/>
        <w:b w:val="0"/>
        <w:color w:val="000000" w:themeColor="text1"/>
        <w:sz w:val="16"/>
        <w:szCs w:val="16"/>
      </w:rPr>
      <w:t>01-11/1</w:t>
    </w:r>
  </w:p>
  <w:p w:rsidR="00BD0ADD" w:rsidRPr="00BD0ADD" w:rsidRDefault="00BD0ADD" w:rsidP="00BD0A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3194"/>
    <w:multiLevelType w:val="hybridMultilevel"/>
    <w:tmpl w:val="9A8E9E0E"/>
    <w:lvl w:ilvl="0" w:tplc="190424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3046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A36B8"/>
    <w:multiLevelType w:val="hybridMultilevel"/>
    <w:tmpl w:val="E2B61BF2"/>
    <w:lvl w:ilvl="0" w:tplc="5280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83"/>
    <w:rsid w:val="00020ABD"/>
    <w:rsid w:val="00066A0C"/>
    <w:rsid w:val="000E0ADA"/>
    <w:rsid w:val="001120BD"/>
    <w:rsid w:val="00112653"/>
    <w:rsid w:val="001376E7"/>
    <w:rsid w:val="00152CB5"/>
    <w:rsid w:val="001726C9"/>
    <w:rsid w:val="001E06C7"/>
    <w:rsid w:val="001F0B2F"/>
    <w:rsid w:val="001F3C6B"/>
    <w:rsid w:val="00212088"/>
    <w:rsid w:val="00285EAE"/>
    <w:rsid w:val="00286569"/>
    <w:rsid w:val="002A725C"/>
    <w:rsid w:val="00304FE0"/>
    <w:rsid w:val="00390B74"/>
    <w:rsid w:val="003A50EF"/>
    <w:rsid w:val="00417CA9"/>
    <w:rsid w:val="00433B9E"/>
    <w:rsid w:val="00445DCB"/>
    <w:rsid w:val="00452762"/>
    <w:rsid w:val="0046678B"/>
    <w:rsid w:val="004877C3"/>
    <w:rsid w:val="00496D12"/>
    <w:rsid w:val="00551FF5"/>
    <w:rsid w:val="00560D7D"/>
    <w:rsid w:val="00565AA1"/>
    <w:rsid w:val="00572D0C"/>
    <w:rsid w:val="005B2864"/>
    <w:rsid w:val="00752E60"/>
    <w:rsid w:val="007733BC"/>
    <w:rsid w:val="00780FF3"/>
    <w:rsid w:val="00783D85"/>
    <w:rsid w:val="00792A39"/>
    <w:rsid w:val="007E0495"/>
    <w:rsid w:val="007E7188"/>
    <w:rsid w:val="008509EC"/>
    <w:rsid w:val="00850E0C"/>
    <w:rsid w:val="008F7DBF"/>
    <w:rsid w:val="00900C3C"/>
    <w:rsid w:val="0090441B"/>
    <w:rsid w:val="00937FCB"/>
    <w:rsid w:val="009648A3"/>
    <w:rsid w:val="0099775A"/>
    <w:rsid w:val="009C51FC"/>
    <w:rsid w:val="00A147A9"/>
    <w:rsid w:val="00A5382E"/>
    <w:rsid w:val="00AD0F62"/>
    <w:rsid w:val="00AD180E"/>
    <w:rsid w:val="00AE7F5E"/>
    <w:rsid w:val="00B32B5C"/>
    <w:rsid w:val="00BB68BE"/>
    <w:rsid w:val="00BD0ADD"/>
    <w:rsid w:val="00BF6C34"/>
    <w:rsid w:val="00C43466"/>
    <w:rsid w:val="00C851BA"/>
    <w:rsid w:val="00D04C2A"/>
    <w:rsid w:val="00D47BE8"/>
    <w:rsid w:val="00D91C77"/>
    <w:rsid w:val="00D96F66"/>
    <w:rsid w:val="00E02DA4"/>
    <w:rsid w:val="00E27317"/>
    <w:rsid w:val="00EA2883"/>
    <w:rsid w:val="00EB27B7"/>
    <w:rsid w:val="00EF7ADF"/>
    <w:rsid w:val="00F05663"/>
    <w:rsid w:val="00F408F3"/>
    <w:rsid w:val="00F5676B"/>
    <w:rsid w:val="00F72267"/>
    <w:rsid w:val="00F73FC3"/>
    <w:rsid w:val="00F84B9A"/>
    <w:rsid w:val="00F96401"/>
    <w:rsid w:val="00FB3770"/>
    <w:rsid w:val="00FB717F"/>
    <w:rsid w:val="00F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83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A2883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7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83"/>
    <w:rPr>
      <w:rFonts w:ascii="Times New Roman" w:eastAsia="Arial" w:hAnsi="Times New Roman" w:cs="Arial"/>
      <w:sz w:val="32"/>
      <w:szCs w:val="40"/>
      <w:lang w:eastAsia="uk-UA"/>
    </w:rPr>
  </w:style>
  <w:style w:type="paragraph" w:customStyle="1" w:styleId="11">
    <w:name w:val="1 Запитання"/>
    <w:basedOn w:val="3"/>
    <w:qFormat/>
    <w:rsid w:val="00EA2883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A288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883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Коментар до запитання"/>
    <w:basedOn w:val="a"/>
    <w:qFormat/>
    <w:rsid w:val="00EA2883"/>
    <w:pPr>
      <w:widowControl w:val="0"/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28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D0F6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F62"/>
    <w:rPr>
      <w:rFonts w:ascii="Times New Roman" w:eastAsia="Arial" w:hAnsi="Times New Roman" w:cs="Arial"/>
      <w:sz w:val="1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D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62"/>
    <w:rPr>
      <w:rFonts w:ascii="Tahoma" w:eastAsia="Arial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D0F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a9">
    <w:name w:val="List Paragraph"/>
    <w:basedOn w:val="a"/>
    <w:uiPriority w:val="34"/>
    <w:qFormat/>
    <w:rsid w:val="00D47B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B3770"/>
    <w:rPr>
      <w:rFonts w:asciiTheme="majorHAnsi" w:eastAsiaTheme="majorEastAsia" w:hAnsiTheme="majorHAnsi" w:cstheme="majorBidi"/>
      <w:i/>
      <w:iCs/>
      <w:color w:val="2E74B5" w:themeColor="accent1" w:themeShade="BF"/>
      <w:sz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A25B-161A-42B3-A716-4A21C40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2392</Words>
  <Characters>13637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14</cp:revision>
  <cp:lastPrinted>2020-01-03T14:01:00Z</cp:lastPrinted>
  <dcterms:created xsi:type="dcterms:W3CDTF">2019-06-24T14:07:00Z</dcterms:created>
  <dcterms:modified xsi:type="dcterms:W3CDTF">2020-01-11T07:33:00Z</dcterms:modified>
</cp:coreProperties>
</file>