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8C" w:rsidRPr="00CA2A8C" w:rsidRDefault="00CA2A8C" w:rsidP="00CA2A8C">
      <w:pPr>
        <w:jc w:val="center"/>
        <w:rPr>
          <w:b/>
          <w:sz w:val="28"/>
          <w:szCs w:val="28"/>
          <w:lang w:val="uk-UA"/>
        </w:rPr>
      </w:pPr>
      <w:proofErr w:type="spellStart"/>
      <w:r w:rsidRPr="00CA2A8C">
        <w:rPr>
          <w:b/>
          <w:sz w:val="28"/>
          <w:szCs w:val="28"/>
        </w:rPr>
        <w:t>Інформація</w:t>
      </w:r>
      <w:proofErr w:type="spellEnd"/>
      <w:r w:rsidRPr="00CA2A8C">
        <w:rPr>
          <w:b/>
          <w:sz w:val="28"/>
          <w:szCs w:val="28"/>
        </w:rPr>
        <w:t xml:space="preserve"> про </w:t>
      </w:r>
      <w:proofErr w:type="spellStart"/>
      <w:r w:rsidRPr="00CA2A8C">
        <w:rPr>
          <w:b/>
          <w:sz w:val="28"/>
          <w:szCs w:val="28"/>
        </w:rPr>
        <w:t>результати</w:t>
      </w:r>
      <w:proofErr w:type="spellEnd"/>
      <w:r w:rsidRPr="00CA2A8C">
        <w:rPr>
          <w:b/>
          <w:sz w:val="28"/>
          <w:szCs w:val="28"/>
        </w:rPr>
        <w:t xml:space="preserve"> </w:t>
      </w:r>
      <w:proofErr w:type="spellStart"/>
      <w:r w:rsidRPr="00CA2A8C">
        <w:rPr>
          <w:b/>
          <w:sz w:val="28"/>
          <w:szCs w:val="28"/>
        </w:rPr>
        <w:t>проведення</w:t>
      </w:r>
      <w:proofErr w:type="spellEnd"/>
      <w:r w:rsidRPr="00CA2A8C">
        <w:rPr>
          <w:b/>
          <w:sz w:val="28"/>
          <w:szCs w:val="28"/>
        </w:rPr>
        <w:t xml:space="preserve"> </w:t>
      </w:r>
      <w:proofErr w:type="spellStart"/>
      <w:r w:rsidRPr="00CA2A8C">
        <w:rPr>
          <w:b/>
          <w:sz w:val="28"/>
          <w:szCs w:val="28"/>
        </w:rPr>
        <w:t>перевірки</w:t>
      </w:r>
      <w:proofErr w:type="spellEnd"/>
    </w:p>
    <w:p w:rsidR="00CA2A8C" w:rsidRPr="00CA2A8C" w:rsidRDefault="00CA2A8C" w:rsidP="00CA2A8C">
      <w:pPr>
        <w:jc w:val="center"/>
        <w:rPr>
          <w:b/>
          <w:sz w:val="28"/>
          <w:szCs w:val="28"/>
          <w:lang w:val="uk-UA"/>
        </w:rPr>
      </w:pPr>
    </w:p>
    <w:p w:rsidR="00CA2A8C" w:rsidRPr="00CA2A8C" w:rsidRDefault="00CA2A8C" w:rsidP="00CA2A8C">
      <w:pPr>
        <w:pStyle w:val="a3"/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A8C" w:rsidRPr="00CA2A8C" w:rsidRDefault="00CA2A8C" w:rsidP="00CA2A8C">
      <w:pPr>
        <w:pStyle w:val="a5"/>
        <w:shd w:val="clear" w:color="auto" w:fill="auto"/>
        <w:spacing w:after="137" w:line="317" w:lineRule="exact"/>
        <w:ind w:left="40" w:right="60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CA2A8C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Відповідно до пунктів 1 і 2 частини п'ятої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р. № 563 </w:t>
      </w:r>
      <w:bookmarkStart w:id="0" w:name="_GoBack"/>
      <w:bookmarkEnd w:id="0"/>
      <w:r w:rsidRPr="00CA2A8C">
        <w:rPr>
          <w:rFonts w:ascii="Times New Roman" w:hAnsi="Times New Roman" w:cs="Times New Roman"/>
          <w:sz w:val="28"/>
          <w:szCs w:val="28"/>
          <w:lang w:eastAsia="uk-UA"/>
        </w:rPr>
        <w:t>(із змінами),</w:t>
      </w:r>
      <w:r w:rsidRPr="00CA2A8C">
        <w:rPr>
          <w:rFonts w:ascii="Times New Roman" w:hAnsi="Times New Roman" w:cs="Times New Roman"/>
          <w:sz w:val="28"/>
          <w:szCs w:val="28"/>
        </w:rPr>
        <w:t xml:space="preserve"> Державною службою якості освіти України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щодо </w:t>
      </w:r>
      <w:proofErr w:type="spellStart"/>
      <w:r w:rsidRPr="00CA2A8C">
        <w:rPr>
          <w:rFonts w:ascii="Times New Roman" w:hAnsi="Times New Roman" w:cs="Times New Roman"/>
          <w:sz w:val="28"/>
          <w:szCs w:val="28"/>
        </w:rPr>
        <w:t>Савіцької</w:t>
      </w:r>
      <w:proofErr w:type="spellEnd"/>
      <w:r w:rsidRPr="00CA2A8C">
        <w:rPr>
          <w:rFonts w:ascii="Times New Roman" w:hAnsi="Times New Roman" w:cs="Times New Roman"/>
          <w:sz w:val="28"/>
          <w:szCs w:val="28"/>
        </w:rPr>
        <w:t xml:space="preserve"> Ірини Миколаївни, яка працює на посаді головного спеціаліста </w:t>
      </w:r>
      <w:r w:rsidRPr="00CA2A8C">
        <w:rPr>
          <w:rFonts w:ascii="Times New Roman" w:hAnsi="Times New Roman" w:cs="Times New Roman"/>
          <w:sz w:val="28"/>
          <w:szCs w:val="28"/>
          <w:lang w:eastAsia="uk-UA"/>
        </w:rPr>
        <w:t>відділу базової освіти управління  роботи із закладами загальної середньої та дошкільної освіти департаменту інституційного аудиту</w:t>
      </w:r>
      <w:r w:rsidRPr="00CA2A8C">
        <w:rPr>
          <w:rFonts w:ascii="Times New Roman" w:hAnsi="Times New Roman" w:cs="Times New Roman"/>
          <w:sz w:val="28"/>
          <w:szCs w:val="28"/>
        </w:rPr>
        <w:t xml:space="preserve">  з 01 березня 2019 року.</w:t>
      </w:r>
    </w:p>
    <w:p w:rsidR="00CA2A8C" w:rsidRPr="00CA2A8C" w:rsidRDefault="00CA2A8C" w:rsidP="00CA2A8C">
      <w:pPr>
        <w:ind w:firstLine="708"/>
        <w:jc w:val="both"/>
        <w:rPr>
          <w:sz w:val="28"/>
          <w:szCs w:val="28"/>
          <w:lang w:val="uk-UA"/>
        </w:rPr>
      </w:pPr>
      <w:r w:rsidRPr="00CA2A8C">
        <w:rPr>
          <w:sz w:val="28"/>
          <w:szCs w:val="28"/>
        </w:rPr>
        <w:t xml:space="preserve">За результатами </w:t>
      </w:r>
      <w:proofErr w:type="spellStart"/>
      <w:r w:rsidRPr="00CA2A8C">
        <w:rPr>
          <w:sz w:val="28"/>
          <w:szCs w:val="28"/>
        </w:rPr>
        <w:t>проведеної</w:t>
      </w:r>
      <w:proofErr w:type="spellEnd"/>
      <w:r w:rsidRPr="00CA2A8C">
        <w:rPr>
          <w:sz w:val="28"/>
          <w:szCs w:val="28"/>
        </w:rPr>
        <w:t xml:space="preserve"> </w:t>
      </w:r>
      <w:proofErr w:type="spellStart"/>
      <w:r w:rsidRPr="00CA2A8C">
        <w:rPr>
          <w:sz w:val="28"/>
          <w:szCs w:val="28"/>
        </w:rPr>
        <w:t>перевірки</w:t>
      </w:r>
      <w:proofErr w:type="spellEnd"/>
      <w:r w:rsidRPr="00CA2A8C">
        <w:rPr>
          <w:sz w:val="28"/>
          <w:szCs w:val="28"/>
        </w:rPr>
        <w:t xml:space="preserve"> </w:t>
      </w:r>
      <w:proofErr w:type="spellStart"/>
      <w:r w:rsidRPr="00CA2A8C">
        <w:rPr>
          <w:sz w:val="28"/>
          <w:szCs w:val="28"/>
        </w:rPr>
        <w:t>встановлено</w:t>
      </w:r>
      <w:proofErr w:type="spellEnd"/>
      <w:r w:rsidRPr="00CA2A8C">
        <w:rPr>
          <w:sz w:val="28"/>
          <w:szCs w:val="28"/>
        </w:rPr>
        <w:t xml:space="preserve">, </w:t>
      </w:r>
      <w:proofErr w:type="spellStart"/>
      <w:r w:rsidRPr="00CA2A8C">
        <w:rPr>
          <w:sz w:val="28"/>
          <w:szCs w:val="28"/>
        </w:rPr>
        <w:t>що</w:t>
      </w:r>
      <w:proofErr w:type="spellEnd"/>
      <w:r w:rsidRPr="00CA2A8C">
        <w:rPr>
          <w:sz w:val="28"/>
          <w:szCs w:val="28"/>
        </w:rPr>
        <w:t xml:space="preserve"> до </w:t>
      </w:r>
      <w:r w:rsidRPr="00CA2A8C">
        <w:rPr>
          <w:sz w:val="28"/>
          <w:szCs w:val="28"/>
          <w:lang w:val="uk-UA"/>
        </w:rPr>
        <w:t xml:space="preserve">                         </w:t>
      </w:r>
      <w:proofErr w:type="spellStart"/>
      <w:r w:rsidRPr="00CA2A8C">
        <w:rPr>
          <w:sz w:val="28"/>
          <w:szCs w:val="28"/>
          <w:lang w:val="uk-UA"/>
        </w:rPr>
        <w:t>Савіцької</w:t>
      </w:r>
      <w:proofErr w:type="spellEnd"/>
      <w:r w:rsidRPr="00CA2A8C">
        <w:rPr>
          <w:sz w:val="28"/>
          <w:szCs w:val="28"/>
          <w:lang w:val="uk-UA"/>
        </w:rPr>
        <w:t xml:space="preserve"> І. М.</w:t>
      </w:r>
      <w:r w:rsidRPr="00CA2A8C">
        <w:rPr>
          <w:sz w:val="28"/>
          <w:szCs w:val="28"/>
        </w:rPr>
        <w:t xml:space="preserve"> не </w:t>
      </w:r>
      <w:proofErr w:type="spellStart"/>
      <w:r w:rsidRPr="00CA2A8C">
        <w:rPr>
          <w:sz w:val="28"/>
          <w:szCs w:val="28"/>
        </w:rPr>
        <w:t>застосовуються</w:t>
      </w:r>
      <w:proofErr w:type="spellEnd"/>
      <w:r w:rsidRPr="00CA2A8C">
        <w:rPr>
          <w:sz w:val="28"/>
          <w:szCs w:val="28"/>
        </w:rPr>
        <w:t xml:space="preserve"> заборони, </w:t>
      </w:r>
      <w:proofErr w:type="spellStart"/>
      <w:r w:rsidRPr="00CA2A8C">
        <w:rPr>
          <w:sz w:val="28"/>
          <w:szCs w:val="28"/>
          <w:lang w:val="uk-UA"/>
        </w:rPr>
        <w:t>передба</w:t>
      </w:r>
      <w:r w:rsidRPr="00CA2A8C">
        <w:rPr>
          <w:sz w:val="28"/>
          <w:szCs w:val="28"/>
        </w:rPr>
        <w:t>чені</w:t>
      </w:r>
      <w:proofErr w:type="spellEnd"/>
      <w:r w:rsidRPr="00CA2A8C">
        <w:rPr>
          <w:sz w:val="28"/>
          <w:szCs w:val="28"/>
        </w:rPr>
        <w:t xml:space="preserve"> </w:t>
      </w:r>
      <w:proofErr w:type="spellStart"/>
      <w:r w:rsidRPr="00CA2A8C">
        <w:rPr>
          <w:sz w:val="28"/>
          <w:szCs w:val="28"/>
        </w:rPr>
        <w:t>частиною</w:t>
      </w:r>
      <w:proofErr w:type="spellEnd"/>
      <w:r w:rsidRPr="00CA2A8C">
        <w:rPr>
          <w:sz w:val="28"/>
          <w:szCs w:val="28"/>
        </w:rPr>
        <w:t xml:space="preserve"> </w:t>
      </w:r>
      <w:proofErr w:type="spellStart"/>
      <w:r w:rsidRPr="00CA2A8C">
        <w:rPr>
          <w:sz w:val="28"/>
          <w:szCs w:val="28"/>
        </w:rPr>
        <w:t>третьою</w:t>
      </w:r>
      <w:proofErr w:type="spellEnd"/>
      <w:r w:rsidRPr="00CA2A8C">
        <w:rPr>
          <w:sz w:val="28"/>
          <w:szCs w:val="28"/>
        </w:rPr>
        <w:t xml:space="preserve"> і ч</w:t>
      </w:r>
      <w:r w:rsidRPr="00CA2A8C">
        <w:rPr>
          <w:sz w:val="28"/>
          <w:szCs w:val="28"/>
          <w:lang w:val="uk-UA"/>
        </w:rPr>
        <w:t>ет</w:t>
      </w:r>
      <w:proofErr w:type="spellStart"/>
      <w:r w:rsidRPr="00CA2A8C">
        <w:rPr>
          <w:sz w:val="28"/>
          <w:szCs w:val="28"/>
        </w:rPr>
        <w:t>вертою</w:t>
      </w:r>
      <w:proofErr w:type="spellEnd"/>
      <w:r w:rsidRPr="00CA2A8C">
        <w:rPr>
          <w:sz w:val="28"/>
          <w:szCs w:val="28"/>
        </w:rPr>
        <w:t xml:space="preserve"> </w:t>
      </w:r>
      <w:proofErr w:type="spellStart"/>
      <w:r w:rsidRPr="00CA2A8C">
        <w:rPr>
          <w:sz w:val="28"/>
          <w:szCs w:val="28"/>
        </w:rPr>
        <w:t>статті</w:t>
      </w:r>
      <w:proofErr w:type="spellEnd"/>
      <w:r w:rsidRPr="00CA2A8C">
        <w:rPr>
          <w:sz w:val="28"/>
          <w:szCs w:val="28"/>
        </w:rPr>
        <w:t xml:space="preserve"> 1 Закону </w:t>
      </w:r>
      <w:proofErr w:type="spellStart"/>
      <w:r w:rsidRPr="00CA2A8C">
        <w:rPr>
          <w:sz w:val="28"/>
          <w:szCs w:val="28"/>
        </w:rPr>
        <w:t>України</w:t>
      </w:r>
      <w:proofErr w:type="spellEnd"/>
      <w:r w:rsidRPr="00CA2A8C">
        <w:rPr>
          <w:sz w:val="28"/>
          <w:szCs w:val="28"/>
        </w:rPr>
        <w:t xml:space="preserve"> «Про </w:t>
      </w:r>
      <w:proofErr w:type="spellStart"/>
      <w:r w:rsidRPr="00CA2A8C">
        <w:rPr>
          <w:sz w:val="28"/>
          <w:szCs w:val="28"/>
        </w:rPr>
        <w:t>очищення</w:t>
      </w:r>
      <w:proofErr w:type="spellEnd"/>
      <w:r w:rsidRPr="00CA2A8C">
        <w:rPr>
          <w:sz w:val="28"/>
          <w:szCs w:val="28"/>
        </w:rPr>
        <w:t xml:space="preserve"> </w:t>
      </w:r>
      <w:proofErr w:type="spellStart"/>
      <w:r w:rsidRPr="00CA2A8C">
        <w:rPr>
          <w:sz w:val="28"/>
          <w:szCs w:val="28"/>
        </w:rPr>
        <w:t>влад</w:t>
      </w:r>
      <w:proofErr w:type="spellEnd"/>
      <w:r w:rsidRPr="00CA2A8C">
        <w:rPr>
          <w:sz w:val="28"/>
          <w:szCs w:val="28"/>
          <w:lang w:val="uk-UA"/>
        </w:rPr>
        <w:t>и».</w:t>
      </w:r>
    </w:p>
    <w:p w:rsidR="00CA2A8C" w:rsidRPr="005C5711" w:rsidRDefault="00CA2A8C" w:rsidP="00CA2A8C">
      <w:pPr>
        <w:rPr>
          <w:lang w:val="uk-UA"/>
        </w:rPr>
      </w:pPr>
    </w:p>
    <w:p w:rsidR="00F84DCD" w:rsidRPr="00CA2A8C" w:rsidRDefault="00F84DCD">
      <w:pPr>
        <w:rPr>
          <w:lang w:val="uk-UA"/>
        </w:rPr>
      </w:pPr>
    </w:p>
    <w:sectPr w:rsidR="00F84DCD" w:rsidRPr="00CA2A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CD"/>
    <w:rsid w:val="002E755D"/>
    <w:rsid w:val="00CA2A8C"/>
    <w:rsid w:val="00EA41E0"/>
    <w:rsid w:val="00F8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903A"/>
  <w15:chartTrackingRefBased/>
  <w15:docId w15:val="{3C850AAE-D885-47D2-816C-242573A3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A2A8C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character" w:customStyle="1" w:styleId="a4">
    <w:name w:val="Основний текст Знак"/>
    <w:link w:val="a5"/>
    <w:locked/>
    <w:rsid w:val="00CA2A8C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CA2A8C"/>
    <w:pPr>
      <w:shd w:val="clear" w:color="auto" w:fill="FFFFFF"/>
      <w:spacing w:after="60" w:line="326" w:lineRule="exact"/>
    </w:pPr>
    <w:rPr>
      <w:rFonts w:asciiTheme="minorHAnsi" w:eastAsiaTheme="minorHAnsi" w:hAnsiTheme="minorHAnsi" w:cstheme="minorBidi"/>
      <w:sz w:val="27"/>
      <w:szCs w:val="27"/>
      <w:lang w:val="uk-UA" w:eastAsia="en-US"/>
    </w:rPr>
  </w:style>
  <w:style w:type="character" w:customStyle="1" w:styleId="1">
    <w:name w:val="Основний текст Знак1"/>
    <w:basedOn w:val="a0"/>
    <w:uiPriority w:val="99"/>
    <w:semiHidden/>
    <w:rsid w:val="00CA2A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A41E0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A41E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2019-06-11T08:49:00Z</cp:lastPrinted>
  <dcterms:created xsi:type="dcterms:W3CDTF">2019-06-11T08:47:00Z</dcterms:created>
  <dcterms:modified xsi:type="dcterms:W3CDTF">2019-06-11T08:49:00Z</dcterms:modified>
</cp:coreProperties>
</file>