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rsidR="00000000">
      <w:pPr>
        <w:pStyle w:val="Style1"/>
        <w:widowControl/>
        <w:spacing w:line="240" w:lineRule="exact"/>
        <w:rPr>
          <w:sz w:val="20"/>
          <w:szCs w:val="20"/>
        </w:rPr>
      </w:pPr>
    </w:p>
    <w:p w:rsidR="00000000" w:rsidRPr="00B45A99">
      <w:pPr>
        <w:pStyle w:val="Style1"/>
        <w:widowControl/>
        <w:bidi w:val="0"/>
        <w:spacing w:before="101" w:line="2141" w:lineRule="exact"/>
        <w:rPr>
          <w:rStyle w:val="FontStyle18"/>
          <w:lang w:val="en-US" w:eastAsia="en-US"/>
        </w:rPr>
      </w:pPr>
      <w:r>
        <w:rPr>
          <w:rStyle w:val="FontStyle18"/>
          <w:rtl w:val="0"/>
          <w:lang w:val="uk-UA" w:eastAsia="en-US"/>
        </w:rPr>
        <w:t>СТРАТЕГІЧНИЙ ПЛАН SICI НА 2021-2025 РОКИ</w:t>
      </w:r>
    </w:p>
    <w:p w:rsidR="00000000" w:rsidRPr="00B45A99">
      <w:pPr>
        <w:pStyle w:val="Style2"/>
        <w:widowControl/>
        <w:bidi w:val="0"/>
        <w:spacing w:before="86"/>
        <w:rPr>
          <w:rStyle w:val="FontStyle29"/>
          <w:lang w:val="en-US" w:eastAsia="de-DE"/>
        </w:rPr>
      </w:pPr>
      <w:r w:rsidRPr="00B45A99">
        <w:rPr>
          <w:rStyle w:val="FontStyle29"/>
          <w:rtl w:val="0"/>
          <w:lang w:val="uk-UA" w:eastAsia="de-DE"/>
        </w:rPr>
        <w:t>Зміст</w:t>
      </w:r>
    </w:p>
    <w:p w:rsidR="00000000" w:rsidRPr="00B45A99">
      <w:pPr>
        <w:pStyle w:val="Style4"/>
        <w:widowControl/>
        <w:tabs>
          <w:tab w:val="left" w:leader="dot" w:pos="8880"/>
        </w:tabs>
        <w:bidi w:val="0"/>
        <w:spacing w:line="494" w:lineRule="exact"/>
        <w:rPr>
          <w:rStyle w:val="FontStyle19"/>
          <w:lang w:val="en-US" w:eastAsia="de-DE"/>
        </w:rPr>
      </w:pPr>
      <w:r w:rsidRPr="00B45A99">
        <w:rPr>
          <w:rStyle w:val="FontStyle19"/>
          <w:rtl w:val="0"/>
          <w:lang w:val="uk-UA" w:eastAsia="de-DE"/>
        </w:rPr>
        <w:t>Зміст</w:t>
        <w:tab/>
        <w:t>2</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Передмова</w:t>
        <w:tab/>
        <w:t>3</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Що таке SICI</w:t>
        <w:tab/>
        <w:t>4</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Як управляється SICI</w:t>
        <w:tab/>
        <w:t>4</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Члени SICI</w:t>
        <w:tab/>
        <w:t>5</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Стратегічний план SICI на 2016-2020 роки</w:t>
        <w:tab/>
        <w:t>6</w:t>
      </w:r>
    </w:p>
    <w:p w:rsidR="00000000" w:rsidRPr="00B45A99">
      <w:pPr>
        <w:pStyle w:val="Style4"/>
        <w:widowControl/>
        <w:tabs>
          <w:tab w:val="left" w:leader="dot" w:pos="7613"/>
        </w:tabs>
        <w:bidi w:val="0"/>
        <w:spacing w:before="5" w:line="494" w:lineRule="exact"/>
        <w:jc w:val="left"/>
        <w:rPr>
          <w:rStyle w:val="FontStyle19"/>
          <w:lang w:val="en-US" w:eastAsia="en-US"/>
        </w:rPr>
      </w:pPr>
      <w:r>
        <w:rPr>
          <w:rStyle w:val="FontStyle19"/>
          <w:rtl w:val="0"/>
          <w:lang w:val="uk-UA" w:eastAsia="en-US"/>
        </w:rPr>
        <w:t>Підсумки реалізації Стратегічного плану на 2016-2020 роки</w:t>
        <w:tab/>
        <w:t>7</w:t>
      </w:r>
    </w:p>
    <w:p w:rsidR="00000000" w:rsidRPr="00B45A99">
      <w:pPr>
        <w:pStyle w:val="Style4"/>
        <w:widowControl/>
        <w:tabs>
          <w:tab w:val="left" w:leader="dot" w:pos="8885"/>
        </w:tabs>
        <w:bidi w:val="0"/>
        <w:spacing w:line="494" w:lineRule="exact"/>
        <w:rPr>
          <w:rStyle w:val="FontStyle19"/>
          <w:lang w:val="en-US" w:eastAsia="en-US"/>
        </w:rPr>
      </w:pPr>
      <w:r>
        <w:rPr>
          <w:rStyle w:val="FontStyle19"/>
          <w:rtl w:val="0"/>
          <w:lang w:val="uk-UA" w:eastAsia="en-US"/>
        </w:rPr>
        <w:t>Роль інспекцій та оціночних органів</w:t>
        <w:tab/>
        <w:t>9</w:t>
      </w:r>
    </w:p>
    <w:p w:rsidR="00000000" w:rsidRPr="00B45A99">
      <w:pPr>
        <w:pStyle w:val="Style4"/>
        <w:widowControl/>
        <w:tabs>
          <w:tab w:val="left" w:leader="dot" w:pos="8774"/>
        </w:tabs>
        <w:bidi w:val="0"/>
        <w:spacing w:line="494" w:lineRule="exact"/>
        <w:rPr>
          <w:rStyle w:val="FontStyle19"/>
          <w:lang w:val="en-US" w:eastAsia="en-US"/>
        </w:rPr>
      </w:pPr>
      <w:r>
        <w:rPr>
          <w:rStyle w:val="FontStyle19"/>
          <w:rtl w:val="0"/>
          <w:lang w:val="uk-UA" w:eastAsia="en-US"/>
        </w:rPr>
        <w:t>Призначення SICI</w:t>
        <w:tab/>
        <w:t>11</w:t>
      </w:r>
    </w:p>
    <w:p w:rsidR="00000000" w:rsidRPr="00B45A99">
      <w:pPr>
        <w:pStyle w:val="Style4"/>
        <w:widowControl/>
        <w:tabs>
          <w:tab w:val="left" w:leader="dot" w:pos="8779"/>
        </w:tabs>
        <w:bidi w:val="0"/>
        <w:spacing w:line="494" w:lineRule="exact"/>
        <w:rPr>
          <w:rStyle w:val="FontStyle19"/>
          <w:lang w:val="en-US" w:eastAsia="en-US"/>
        </w:rPr>
      </w:pPr>
      <w:r>
        <w:rPr>
          <w:rStyle w:val="FontStyle19"/>
          <w:rtl w:val="0"/>
          <w:lang w:val="uk-UA" w:eastAsia="en-US"/>
        </w:rPr>
        <w:t>Бачення</w:t>
        <w:tab/>
        <w:t>11</w:t>
      </w:r>
    </w:p>
    <w:p w:rsidR="00000000" w:rsidRPr="00B45A99">
      <w:pPr>
        <w:pStyle w:val="Style4"/>
        <w:widowControl/>
        <w:tabs>
          <w:tab w:val="left" w:leader="dot" w:pos="8774"/>
        </w:tabs>
        <w:bidi w:val="0"/>
        <w:spacing w:before="5" w:line="494" w:lineRule="exact"/>
        <w:rPr>
          <w:rStyle w:val="FontStyle19"/>
          <w:lang w:val="en-US" w:eastAsia="en-US"/>
        </w:rPr>
      </w:pPr>
      <w:r>
        <w:rPr>
          <w:rStyle w:val="FontStyle19"/>
          <w:rtl w:val="0"/>
          <w:lang w:val="uk-UA" w:eastAsia="en-US"/>
        </w:rPr>
        <w:t>Цілі</w:t>
        <w:tab/>
        <w:t>11</w:t>
      </w:r>
    </w:p>
    <w:p w:rsidR="00000000" w:rsidRPr="00B45A99">
      <w:pPr>
        <w:pStyle w:val="Style4"/>
        <w:widowControl/>
        <w:tabs>
          <w:tab w:val="left" w:leader="dot" w:pos="8774"/>
        </w:tabs>
        <w:bidi w:val="0"/>
        <w:spacing w:line="494" w:lineRule="exact"/>
        <w:rPr>
          <w:rStyle w:val="FontStyle19"/>
          <w:lang w:val="en-US" w:eastAsia="en-US"/>
        </w:rPr>
      </w:pPr>
      <w:r>
        <w:rPr>
          <w:rStyle w:val="FontStyle19"/>
          <w:rtl w:val="0"/>
          <w:lang w:val="uk-UA" w:eastAsia="en-US"/>
        </w:rPr>
        <w:t>Підтримка вдосконалення інспекцій та професійних компетенцій інспекторів</w:t>
        <w:tab/>
        <w:t>12</w:t>
      </w:r>
    </w:p>
    <w:p w:rsidR="00000000" w:rsidRPr="00B45A99">
      <w:pPr>
        <w:pStyle w:val="Style4"/>
        <w:widowControl/>
        <w:tabs>
          <w:tab w:val="left" w:leader="dot" w:pos="8774"/>
        </w:tabs>
        <w:bidi w:val="0"/>
        <w:spacing w:line="494" w:lineRule="exact"/>
        <w:rPr>
          <w:rStyle w:val="FontStyle19"/>
          <w:lang w:val="en-US" w:eastAsia="en-US"/>
        </w:rPr>
      </w:pPr>
      <w:r>
        <w:rPr>
          <w:rStyle w:val="FontStyle19"/>
          <w:rtl w:val="0"/>
          <w:lang w:val="uk-UA" w:eastAsia="en-US"/>
        </w:rPr>
        <w:t>Заохочувати та підтримувати партнерство та співпрацю між інспекціями</w:t>
        <w:tab/>
        <w:t>13</w:t>
      </w:r>
    </w:p>
    <w:p w:rsidR="00000000" w:rsidRPr="00B45A99">
      <w:pPr>
        <w:pStyle w:val="Style4"/>
        <w:widowControl/>
        <w:tabs>
          <w:tab w:val="left" w:leader="dot" w:pos="8774"/>
        </w:tabs>
        <w:bidi w:val="0"/>
        <w:spacing w:before="158"/>
        <w:rPr>
          <w:rStyle w:val="FontStyle19"/>
          <w:lang w:val="en-US" w:eastAsia="en-US"/>
        </w:rPr>
      </w:pPr>
      <w:r>
        <w:rPr>
          <w:rStyle w:val="FontStyle19"/>
          <w:rtl w:val="0"/>
          <w:lang w:val="uk-UA" w:eastAsia="en-US"/>
        </w:rPr>
        <w:t>Активно беріть участь у міжнародних дебатах про оцінку та підвищення якості</w:t>
        <w:br/>
        <w:t xml:space="preserve"> освіти</w:t>
        <w:tab/>
        <w:t>14</w:t>
      </w:r>
    </w:p>
    <w:p w:rsidR="00000000" w:rsidRPr="00B45A99">
      <w:pPr>
        <w:pStyle w:val="Style4"/>
        <w:widowControl/>
        <w:spacing w:line="240" w:lineRule="exact"/>
        <w:rPr>
          <w:sz w:val="20"/>
          <w:szCs w:val="20"/>
          <w:lang w:val="en-US"/>
        </w:rPr>
      </w:pPr>
    </w:p>
    <w:p w:rsidR="00000000" w:rsidRPr="00B45A99">
      <w:pPr>
        <w:pStyle w:val="Style4"/>
        <w:widowControl/>
        <w:tabs>
          <w:tab w:val="left" w:leader="dot" w:pos="8774"/>
        </w:tabs>
        <w:bidi w:val="0"/>
        <w:spacing w:before="19" w:line="240" w:lineRule="auto"/>
        <w:rPr>
          <w:rStyle w:val="FontStyle19"/>
          <w:lang w:val="en-US" w:eastAsia="en-US"/>
        </w:rPr>
      </w:pPr>
      <w:r>
        <w:rPr>
          <w:rStyle w:val="FontStyle19"/>
          <w:rtl w:val="0"/>
          <w:lang w:val="uk-UA" w:eastAsia="en-US"/>
        </w:rPr>
        <w:t>Чого учасники SICI можуть очікувати</w:t>
        <w:tab/>
        <w:t>15</w:t>
      </w:r>
    </w:p>
    <w:p w:rsidR="00000000" w:rsidRPr="00B45A99">
      <w:pPr>
        <w:pStyle w:val="Style4"/>
        <w:widowControl/>
        <w:spacing w:line="240" w:lineRule="exact"/>
        <w:rPr>
          <w:sz w:val="20"/>
          <w:szCs w:val="20"/>
          <w:lang w:val="en-US"/>
        </w:rPr>
      </w:pPr>
    </w:p>
    <w:p w:rsidR="00000000" w:rsidRPr="00B45A99">
      <w:pPr>
        <w:pStyle w:val="Style4"/>
        <w:widowControl/>
        <w:tabs>
          <w:tab w:val="left" w:leader="dot" w:pos="8774"/>
        </w:tabs>
        <w:bidi w:val="0"/>
        <w:spacing w:before="10" w:line="240" w:lineRule="auto"/>
        <w:rPr>
          <w:rStyle w:val="FontStyle19"/>
          <w:lang w:val="en-US" w:eastAsia="en-US"/>
        </w:rPr>
      </w:pPr>
      <w:r>
        <w:rPr>
          <w:rStyle w:val="FontStyle19"/>
          <w:rtl w:val="0"/>
          <w:lang w:val="uk-UA" w:eastAsia="en-US"/>
        </w:rPr>
        <w:t>Звітність про хід виконання / Оцінка стратегічного плану</w:t>
        <w:tab/>
        <w:t>15</w:t>
      </w:r>
    </w:p>
    <w:p w:rsidR="00000000">
      <w:pPr>
        <w:pStyle w:val="Style2"/>
        <w:widowControl/>
        <w:bidi w:val="0"/>
        <w:spacing w:before="86"/>
        <w:jc w:val="both"/>
        <w:rPr>
          <w:rStyle w:val="FontStyle29"/>
          <w:lang w:val="en-US" w:eastAsia="en-US"/>
        </w:rPr>
      </w:pPr>
      <w:r>
        <w:rPr>
          <w:rStyle w:val="FontStyle29"/>
          <w:rtl w:val="0"/>
          <w:lang w:val="uk-UA" w:eastAsia="en-US"/>
        </w:rPr>
        <w:t>Передмова</w:t>
      </w:r>
    </w:p>
    <w:p w:rsidR="00000000">
      <w:pPr>
        <w:pStyle w:val="Style6"/>
        <w:widowControl/>
        <w:bidi w:val="0"/>
        <w:spacing w:before="101"/>
        <w:rPr>
          <w:rStyle w:val="FontStyle20"/>
          <w:lang w:val="en-US" w:eastAsia="en-US"/>
        </w:rPr>
      </w:pPr>
      <w:r>
        <w:rPr>
          <w:rStyle w:val="FontStyle20"/>
          <w:rtl w:val="0"/>
          <w:lang w:val="uk-UA" w:eastAsia="en-US"/>
        </w:rPr>
        <w:t>SICI, Постійна Міжнародна конференція інспекцій, була заснована понад 20 років тому. Тепер у нас 42 члени та представництво від інспекцій освіти та органів оцінювання з усієї Європи. SICI надає підтримку своїм членам шляхом проведення конференцій, семінарів, проектів та інших заходів, приділяючи особливу увагу інспекціям та оцінці.</w:t>
      </w:r>
    </w:p>
    <w:p w:rsidR="00000000" w:rsidRPr="00B45A99">
      <w:pPr>
        <w:pStyle w:val="Style6"/>
        <w:widowControl/>
        <w:spacing w:line="240" w:lineRule="exact"/>
        <w:rPr>
          <w:sz w:val="20"/>
          <w:szCs w:val="20"/>
          <w:lang w:val="en-US"/>
        </w:rPr>
      </w:pPr>
    </w:p>
    <w:p w:rsidR="00000000">
      <w:pPr>
        <w:pStyle w:val="Style6"/>
        <w:widowControl/>
        <w:bidi w:val="0"/>
        <w:spacing w:before="29" w:line="264" w:lineRule="exact"/>
        <w:rPr>
          <w:rStyle w:val="FontStyle20"/>
          <w:lang w:val="en-US" w:eastAsia="en-US"/>
        </w:rPr>
      </w:pPr>
      <w:r>
        <w:rPr>
          <w:rStyle w:val="FontStyle20"/>
          <w:rtl w:val="0"/>
          <w:lang w:val="uk-UA" w:eastAsia="en-US"/>
        </w:rPr>
        <w:t xml:space="preserve">Проведені перевірки добре допомагають школам та іншим навчальним закладам зосередитися на хорошій якості. Наш світогляд - це </w:t>
      </w:r>
      <w:r>
        <w:rPr>
          <w:rStyle w:val="FontStyle21"/>
          <w:rtl w:val="0"/>
          <w:lang w:val="uk-UA" w:eastAsia="en-US"/>
        </w:rPr>
        <w:t xml:space="preserve">кращі інспекції, краще навчання. </w:t>
      </w:r>
      <w:r>
        <w:rPr>
          <w:rStyle w:val="FontStyle20"/>
          <w:rtl w:val="0"/>
          <w:lang w:val="uk-UA" w:eastAsia="en-US"/>
        </w:rPr>
        <w:t>Ми вважаємо, що, обмінюючись знаннями і досвідом і навчаючись один у одного, ми можемо допомогти поліпшити нашу власну роботу. SICI може зробити значний внесок у стимулювання поліпшення освіти, як на місцевому рівні, так і на міжнародному рівні.</w:t>
      </w:r>
    </w:p>
    <w:p w:rsidR="00000000" w:rsidRPr="00B45A99">
      <w:pPr>
        <w:pStyle w:val="Style6"/>
        <w:widowControl/>
        <w:spacing w:line="240" w:lineRule="exact"/>
        <w:rPr>
          <w:sz w:val="20"/>
          <w:szCs w:val="20"/>
          <w:lang w:val="en-US"/>
        </w:rPr>
      </w:pPr>
    </w:p>
    <w:p w:rsidR="00000000">
      <w:pPr>
        <w:pStyle w:val="Style6"/>
        <w:widowControl/>
        <w:bidi w:val="0"/>
        <w:spacing w:before="29"/>
        <w:rPr>
          <w:rStyle w:val="FontStyle20"/>
          <w:lang w:val="en-US" w:eastAsia="en-US"/>
        </w:rPr>
      </w:pPr>
      <w:r>
        <w:rPr>
          <w:rStyle w:val="FontStyle20"/>
          <w:rtl w:val="0"/>
          <w:lang w:val="uk-UA" w:eastAsia="en-US"/>
        </w:rPr>
        <w:t>Протягом останніх років Виконавчий комітет (ЄК) працював над виконанням місії, викладеної в стратегічному плані, погодженому на Генеральній Асамблеї 2016 року в Больцано, Італія. Це включає в себе вдосконалення мереж через національних координаторів, організацію тематичних семінарів, нові партнерства, проект Erasmus + і тематичні доповіді.</w:t>
      </w:r>
    </w:p>
    <w:p w:rsidR="00000000" w:rsidRPr="00B45A99">
      <w:pPr>
        <w:pStyle w:val="Style6"/>
        <w:widowControl/>
        <w:spacing w:line="240" w:lineRule="exact"/>
        <w:rPr>
          <w:sz w:val="20"/>
          <w:szCs w:val="20"/>
          <w:lang w:val="en-US"/>
        </w:rPr>
      </w:pPr>
    </w:p>
    <w:p w:rsidR="00000000">
      <w:pPr>
        <w:pStyle w:val="Style6"/>
        <w:widowControl/>
        <w:bidi w:val="0"/>
        <w:spacing w:before="24"/>
        <w:rPr>
          <w:rStyle w:val="FontStyle20"/>
          <w:lang w:val="en-US" w:eastAsia="en-US"/>
        </w:rPr>
      </w:pPr>
      <w:r>
        <w:rPr>
          <w:rStyle w:val="FontStyle20"/>
          <w:rtl w:val="0"/>
          <w:lang w:val="uk-UA" w:eastAsia="en-US"/>
        </w:rPr>
        <w:t>SICI працює на громадських засадах, а це означає, що всі ті, хто займається, вкладають багато додаткової роботи і часу. Тому ми хотіли б подякувати всім тим, хто зробив свій внесок у роботу SICI в різних областях. Ми сподіваємося, що всі члени будуть продовжувати робити свій внесок у роботу Сісі і користуватися перевагами мереж і ресурсів, що надаються через цю організацію.</w:t>
      </w:r>
    </w:p>
    <w:p w:rsidR="00000000" w:rsidRPr="00B45A99">
      <w:pPr>
        <w:pStyle w:val="Style8"/>
        <w:widowControl/>
        <w:spacing w:line="240" w:lineRule="exact"/>
        <w:rPr>
          <w:sz w:val="20"/>
          <w:szCs w:val="20"/>
          <w:lang w:val="en-US"/>
        </w:rPr>
      </w:pPr>
    </w:p>
    <w:p w:rsidR="00000000">
      <w:pPr>
        <w:pStyle w:val="Style8"/>
        <w:widowControl/>
        <w:bidi w:val="0"/>
        <w:spacing w:before="34" w:line="288" w:lineRule="exact"/>
        <w:rPr>
          <w:rStyle w:val="FontStyle30"/>
          <w:lang w:val="en-US" w:eastAsia="en-US"/>
        </w:rPr>
      </w:pPr>
      <w:r>
        <w:rPr>
          <w:rStyle w:val="FontStyle30"/>
          <w:rtl w:val="0"/>
          <w:lang w:val="uk-UA" w:eastAsia="en-US"/>
        </w:rPr>
        <w:t>Виконавчий комітет SICI, листопад 2020 року</w:t>
      </w:r>
    </w:p>
    <w:p w:rsidR="00000000">
      <w:pPr>
        <w:pStyle w:val="Style8"/>
        <w:widowControl/>
        <w:bidi w:val="0"/>
        <w:spacing w:line="288" w:lineRule="exact"/>
        <w:ind w:right="6336"/>
        <w:rPr>
          <w:rStyle w:val="FontStyle30"/>
          <w:lang w:val="en-US" w:eastAsia="en-US"/>
        </w:rPr>
      </w:pPr>
      <w:r>
        <w:rPr>
          <w:rStyle w:val="FontStyle30"/>
          <w:rtl w:val="0"/>
          <w:lang w:val="uk-UA" w:eastAsia="en-US"/>
        </w:rPr>
        <w:t>Шанталь Мане-Бонниссо Барт Маєс Петро Драбек Гордана Каприк Томмі Лагергрен</w:t>
      </w:r>
    </w:p>
    <w:p w:rsidR="00000000">
      <w:pPr>
        <w:pStyle w:val="Style2"/>
        <w:widowControl/>
        <w:bidi w:val="0"/>
        <w:spacing w:before="86"/>
        <w:jc w:val="both"/>
        <w:rPr>
          <w:rStyle w:val="FontStyle29"/>
          <w:lang w:val="en-US" w:eastAsia="en-US"/>
        </w:rPr>
      </w:pPr>
      <w:r>
        <w:rPr>
          <w:rStyle w:val="FontStyle29"/>
          <w:rtl w:val="0"/>
          <w:lang w:val="uk-UA" w:eastAsia="en-US"/>
        </w:rPr>
        <w:t>Що таке SICI</w:t>
      </w:r>
    </w:p>
    <w:p w:rsidR="00000000">
      <w:pPr>
        <w:pStyle w:val="Style8"/>
        <w:widowControl/>
        <w:bidi w:val="0"/>
        <w:spacing w:before="101"/>
        <w:rPr>
          <w:rStyle w:val="FontStyle30"/>
          <w:lang w:val="en-US" w:eastAsia="en-US"/>
        </w:rPr>
      </w:pPr>
      <w:r>
        <w:rPr>
          <w:rStyle w:val="FontStyle30"/>
          <w:rtl w:val="0"/>
          <w:lang w:val="uk-UA" w:eastAsia="en-US"/>
        </w:rPr>
        <w:t>Постійна Міжнародна конференція інспекцій (SICI) була заснована в 1995 році і представляє 42 інспекції освіти та органи оцінювання з усієї Європи. Вона надає підтримку своїм членам за допомогою проведення конференцій, семінарів, проектів та інших заходів. Він служить форумом для обговорення політики в галузі освіти з особливим упором на інспекцію та оцінку.</w:t>
      </w:r>
    </w:p>
    <w:p w:rsidR="00000000" w:rsidRPr="00B45A99">
      <w:pPr>
        <w:pStyle w:val="Style8"/>
        <w:widowControl/>
        <w:spacing w:line="240" w:lineRule="exact"/>
        <w:rPr>
          <w:sz w:val="20"/>
          <w:szCs w:val="20"/>
          <w:lang w:val="en-US"/>
        </w:rPr>
      </w:pPr>
    </w:p>
    <w:p w:rsidR="00000000">
      <w:pPr>
        <w:pStyle w:val="Style8"/>
        <w:widowControl/>
        <w:bidi w:val="0"/>
        <w:spacing w:before="34"/>
        <w:rPr>
          <w:rStyle w:val="FontStyle30"/>
          <w:lang w:val="en-US" w:eastAsia="en-US"/>
        </w:rPr>
      </w:pPr>
      <w:r>
        <w:rPr>
          <w:rStyle w:val="FontStyle30"/>
          <w:rtl w:val="0"/>
          <w:lang w:val="uk-UA" w:eastAsia="en-US"/>
        </w:rPr>
        <w:t>Хоча на освіту витрачається багато грошей, ми стикаємося з проблемами в різних частинах наших систем освіти. Інспекції по всій Європі працюють над поліпшенням умов навчання студентів. Як інспектори, ми повинні бути впевнені, що чинимо правильно і працюємо максимально ефективно. SICI дозволяє інспекторам зустрічатися, обмінюватися досвідом і вчитися один у одного.</w:t>
      </w:r>
    </w:p>
    <w:p w:rsidR="00000000" w:rsidRPr="00B45A99">
      <w:pPr>
        <w:pStyle w:val="Style8"/>
        <w:widowControl/>
        <w:spacing w:line="240" w:lineRule="exact"/>
        <w:rPr>
          <w:sz w:val="20"/>
          <w:szCs w:val="20"/>
          <w:lang w:val="en-US"/>
        </w:rPr>
      </w:pPr>
    </w:p>
    <w:p w:rsidR="00000000">
      <w:pPr>
        <w:pStyle w:val="Style8"/>
        <w:widowControl/>
        <w:bidi w:val="0"/>
        <w:spacing w:before="48"/>
        <w:rPr>
          <w:rStyle w:val="FontStyle30"/>
          <w:lang w:val="en-US" w:eastAsia="en-US"/>
        </w:rPr>
      </w:pPr>
      <w:r>
        <w:rPr>
          <w:rStyle w:val="FontStyle30"/>
          <w:rtl w:val="0"/>
          <w:lang w:val="uk-UA" w:eastAsia="en-US"/>
        </w:rPr>
        <w:t>У цьому плані викладена стратегія SICI, доповнена заходами по досягненню поставлених цілей і завдань. Ці заходи та пов'язані з ними витрати будуть щорічно переглядатися і оновлюватися і представлятися Генеральній Асамблеї (ГА). Виконавчий комітет (ВК) представить на ГА доповідь про підсумки і прогрес у досягненні цілей SICI і ключових діях, зазначених у цьому стратегічному плані. На своїх регулярних нарадах ВК розглядатиме хід здійснення цієї діяльності. ВК надаватиме членам інформацію про хід роботи через інформаційні бюлетені та веб-сайт SICI.</w:t>
      </w:r>
    </w:p>
    <w:p w:rsidR="00000000" w:rsidRPr="00B45A99">
      <w:pPr>
        <w:pStyle w:val="Style11"/>
        <w:widowControl/>
        <w:spacing w:line="240" w:lineRule="exact"/>
        <w:jc w:val="left"/>
        <w:rPr>
          <w:sz w:val="20"/>
          <w:szCs w:val="20"/>
          <w:lang w:val="en-US"/>
        </w:rPr>
      </w:pPr>
    </w:p>
    <w:p w:rsidR="00000000">
      <w:pPr>
        <w:pStyle w:val="Style11"/>
        <w:widowControl/>
        <w:bidi w:val="0"/>
        <w:spacing w:before="29"/>
        <w:jc w:val="left"/>
        <w:rPr>
          <w:rStyle w:val="FontStyle28"/>
          <w:lang w:val="en-US" w:eastAsia="en-US"/>
        </w:rPr>
      </w:pPr>
      <w:r>
        <w:rPr>
          <w:rStyle w:val="FontStyle28"/>
          <w:rtl w:val="0"/>
          <w:lang w:val="uk-UA" w:eastAsia="en-US"/>
        </w:rPr>
        <w:t>Як управляється SICI</w:t>
      </w:r>
    </w:p>
    <w:p w:rsidR="00000000">
      <w:pPr>
        <w:pStyle w:val="Style8"/>
        <w:widowControl/>
        <w:bidi w:val="0"/>
        <w:spacing w:before="106"/>
        <w:rPr>
          <w:rStyle w:val="FontStyle30"/>
          <w:lang w:val="en-US" w:eastAsia="en-US"/>
        </w:rPr>
      </w:pPr>
      <w:r>
        <w:rPr>
          <w:rStyle w:val="FontStyle30"/>
          <w:rtl w:val="0"/>
          <w:lang w:val="uk-UA" w:eastAsia="en-US"/>
        </w:rPr>
        <w:t>Кожен член сплачує щорічний членський внесок. Члени інспекцій надають співробітникам час для участі в нарадах, і існує невелика адміністративна одиниця, оплачувана SICI і розміщена в рамках фламандської інспекції. Такі відповідальні функції, як голова або Генеральний секретар, "оплачуються" інспекціями-членами, що дозволяє співробітникам витрачати час на виконання цих функцій. Витрати, пов'язані з реалізацією цього стратегічного плану, будуть покриватися головним чином за рахунок доходів, отриманих від членських внесків.</w:t>
      </w:r>
    </w:p>
    <w:p w:rsidR="00000000" w:rsidRPr="00B45A99">
      <w:pPr>
        <w:pStyle w:val="Style8"/>
        <w:widowControl/>
        <w:spacing w:line="240" w:lineRule="exact"/>
        <w:rPr>
          <w:sz w:val="20"/>
          <w:szCs w:val="20"/>
          <w:lang w:val="en-US"/>
        </w:rPr>
      </w:pPr>
    </w:p>
    <w:p w:rsidR="00000000">
      <w:pPr>
        <w:pStyle w:val="Style8"/>
        <w:widowControl/>
        <w:bidi w:val="0"/>
        <w:spacing w:before="48"/>
        <w:rPr>
          <w:rStyle w:val="FontStyle30"/>
          <w:lang w:val="en-US" w:eastAsia="en-US"/>
        </w:rPr>
      </w:pPr>
      <w:r>
        <w:rPr>
          <w:rStyle w:val="FontStyle30"/>
          <w:rtl w:val="0"/>
          <w:lang w:val="uk-UA" w:eastAsia="en-US"/>
        </w:rPr>
        <w:t>SICI прагне допомогти своїм членам та ширшому політичному та освітньому співтовариству краще зрозуміти, як інспекція може продовжувати робити вагомий внесок у підвищення якості освітнього досвіду молодих людей по всій Європі, а також зробити цей досвід більш актуальним для їхнього життя сьогодні і в майбутньому.</w:t>
      </w:r>
    </w:p>
    <w:p w:rsidR="00000000" w:rsidRPr="00B45A99">
      <w:pPr>
        <w:pStyle w:val="Style8"/>
        <w:widowControl/>
        <w:spacing w:line="240" w:lineRule="exact"/>
        <w:rPr>
          <w:sz w:val="20"/>
          <w:szCs w:val="20"/>
          <w:lang w:val="en-US"/>
        </w:rPr>
      </w:pPr>
    </w:p>
    <w:p w:rsidR="00000000">
      <w:pPr>
        <w:pStyle w:val="Style8"/>
        <w:widowControl/>
        <w:bidi w:val="0"/>
        <w:spacing w:before="48"/>
        <w:rPr>
          <w:rStyle w:val="FontStyle30"/>
          <w:lang w:val="en-US" w:eastAsia="en-US"/>
        </w:rPr>
      </w:pPr>
      <w:r>
        <w:rPr>
          <w:rStyle w:val="FontStyle30"/>
          <w:rtl w:val="0"/>
          <w:lang w:val="uk-UA" w:eastAsia="en-US"/>
        </w:rPr>
        <w:t>Робота і керівництво SICI щорічно узгоджуються на Генеральній Асамблеї (ГА) представників всіх інспекцій-членів. ГА проводиться ближче до кінця календарного року і включає в себе: звіт про діяльність за рік; фінансові питання; ратифікацію пропозицій ВК; вибори в ВК; і наради регіональних груп. Рішення регулюються статутами і статтями SICI.</w:t>
      </w:r>
    </w:p>
    <w:p w:rsidR="00000000" w:rsidRPr="00B45A99">
      <w:pPr>
        <w:pStyle w:val="Style13"/>
        <w:widowControl/>
        <w:spacing w:line="240" w:lineRule="exact"/>
        <w:rPr>
          <w:sz w:val="20"/>
          <w:szCs w:val="20"/>
          <w:lang w:val="en-US"/>
        </w:rPr>
      </w:pPr>
    </w:p>
    <w:p w:rsidR="00000000">
      <w:pPr>
        <w:pStyle w:val="Style13"/>
        <w:widowControl/>
        <w:bidi w:val="0"/>
        <w:spacing w:before="96"/>
        <w:rPr>
          <w:rStyle w:val="FontStyle22"/>
          <w:u w:val="single"/>
          <w:vertAlign w:val="superscript"/>
          <w:lang w:val="en-US" w:eastAsia="en-US"/>
        </w:rPr>
      </w:pPr>
      <w:r>
        <w:rPr>
          <w:rStyle w:val="FontStyle22"/>
          <w:u w:val="single"/>
          <w:rtl w:val="0"/>
          <w:lang w:val="uk-UA" w:eastAsia="en-US"/>
        </w:rPr>
        <w:t>Статут SICI.pdf</w:t>
      </w:r>
      <w:r>
        <w:rPr>
          <w:rStyle w:val="FontStyle22"/>
          <w:u w:val="single"/>
          <w:vertAlign w:val="superscript"/>
          <w:lang w:val="en-US" w:eastAsia="en-US"/>
        </w:rPr>
        <w:footnoteReference w:id="2"/>
      </w:r>
    </w:p>
    <w:p w:rsidR="00000000">
      <w:pPr>
        <w:pStyle w:val="Style13"/>
        <w:widowControl/>
        <w:bidi w:val="0"/>
        <w:spacing w:before="29"/>
        <w:rPr>
          <w:rStyle w:val="FontStyle22"/>
          <w:vertAlign w:val="superscript"/>
          <w:lang w:val="en-US" w:eastAsia="en-US"/>
        </w:rPr>
      </w:pPr>
      <w:r>
        <w:rPr>
          <w:rStyle w:val="FontStyle22"/>
          <w:u w:val="single"/>
          <w:rtl w:val="0"/>
          <w:lang w:val="uk-UA" w:eastAsia="en-US"/>
        </w:rPr>
        <w:t>Установчий договір SICI.pdf</w:t>
      </w:r>
      <w:r>
        <w:rPr>
          <w:rStyle w:val="FontStyle22"/>
          <w:vertAlign w:val="superscript"/>
          <w:rtl w:val="0"/>
          <w:lang w:val="uk-UA" w:eastAsia="en-US"/>
        </w:rPr>
        <w:t>2</w:t>
      </w:r>
    </w:p>
    <w:p w:rsidR="00000000" w:rsidRPr="00B45A99">
      <w:pPr>
        <w:pStyle w:val="Style14"/>
        <w:widowControl/>
        <w:spacing w:line="240" w:lineRule="exact"/>
        <w:ind w:left="245" w:right="2405"/>
        <w:rPr>
          <w:sz w:val="20"/>
          <w:szCs w:val="20"/>
          <w:lang w:val="en-US"/>
        </w:rPr>
      </w:pPr>
    </w:p>
    <w:p w:rsidR="00000000" w:rsidRPr="00B45A99">
      <w:pPr>
        <w:pStyle w:val="Style14"/>
        <w:widowControl/>
        <w:spacing w:line="240" w:lineRule="exact"/>
        <w:ind w:left="245" w:right="2405"/>
        <w:rPr>
          <w:sz w:val="20"/>
          <w:szCs w:val="20"/>
          <w:lang w:val="en-US"/>
        </w:rPr>
      </w:pPr>
    </w:p>
    <w:p w:rsidR="00000000">
      <w:pPr>
        <w:pStyle w:val="Style14"/>
        <w:widowControl/>
        <w:bidi w:val="0"/>
        <w:spacing w:before="226"/>
        <w:ind w:left="245" w:right="2405"/>
        <w:rPr>
          <w:rStyle w:val="FontStyle27"/>
          <w:u w:val="single"/>
          <w:lang w:val="en-US" w:eastAsia="en-US"/>
        </w:rPr>
      </w:pPr>
      <w:hyperlink r:id="rId5" w:history="1">
        <w:r>
          <w:rPr>
            <w:rStyle w:val="FontStyle27"/>
            <w:u w:val="single"/>
            <w:rtl w:val="0"/>
            <w:lang w:val="uk-UA" w:eastAsia="en-US"/>
          </w:rPr>
          <w:t xml:space="preserve">http://www.sici-inspectorates.eu/getattachment/7611adae-03a9-4b17-a95f-0bf268936689 </w:t>
        </w:r>
      </w:hyperlink>
      <w:hyperlink r:id="rId6" w:history="1">
        <w:r>
          <w:rPr>
            <w:rStyle w:val="FontStyle27"/>
            <w:u w:val="single"/>
            <w:rtl w:val="0"/>
            <w:lang w:val="uk-UA" w:eastAsia="en-US"/>
          </w:rPr>
          <w:t>http://www.sici-inspectorates.eu/getattachment/a78e5708-932a-40c2-9a32-228dbd3c0203</w:t>
        </w:r>
      </w:hyperlink>
    </w:p>
    <w:p w:rsidR="00000000">
      <w:pPr>
        <w:pStyle w:val="Style13"/>
        <w:widowControl/>
        <w:bidi w:val="0"/>
        <w:spacing w:before="53"/>
        <w:jc w:val="both"/>
        <w:rPr>
          <w:rStyle w:val="FontStyle22"/>
          <w:u w:val="single"/>
          <w:vertAlign w:val="superscript"/>
          <w:lang w:val="en-US" w:eastAsia="en-US"/>
        </w:rPr>
      </w:pPr>
      <w:r>
        <w:rPr>
          <w:rStyle w:val="FontStyle22"/>
          <w:u w:val="single"/>
          <w:rtl w:val="0"/>
          <w:lang w:val="uk-UA" w:eastAsia="en-US"/>
        </w:rPr>
        <w:t xml:space="preserve">Внесення поправок у статті SICI </w:t>
      </w:r>
      <w:r>
        <w:rPr>
          <w:rStyle w:val="FontStyle22"/>
          <w:u w:val="single"/>
          <w:vertAlign w:val="superscript"/>
          <w:rtl w:val="0"/>
          <w:lang w:val="uk-UA" w:eastAsia="en-US"/>
        </w:rPr>
        <w:t>3</w:t>
      </w:r>
    </w:p>
    <w:p w:rsidR="00000000" w:rsidRPr="00B45A99">
      <w:pPr>
        <w:pStyle w:val="Style8"/>
        <w:widowControl/>
        <w:spacing w:line="240" w:lineRule="exact"/>
        <w:rPr>
          <w:sz w:val="20"/>
          <w:szCs w:val="20"/>
          <w:lang w:val="en-US"/>
        </w:rPr>
      </w:pPr>
    </w:p>
    <w:p w:rsidR="00000000">
      <w:pPr>
        <w:pStyle w:val="Style8"/>
        <w:widowControl/>
        <w:bidi w:val="0"/>
        <w:spacing w:before="38"/>
        <w:rPr>
          <w:rStyle w:val="FontStyle30"/>
          <w:lang w:val="en-US" w:eastAsia="en-US"/>
        </w:rPr>
      </w:pPr>
      <w:r>
        <w:rPr>
          <w:rStyle w:val="FontStyle30"/>
          <w:rtl w:val="0"/>
          <w:lang w:val="uk-UA" w:eastAsia="en-US"/>
        </w:rPr>
        <w:t>ВК складається з обраних представників і забезпечує прийняття рішень Генеральної Асамблеї. Голова ВК обирається з числа членів ВК і є президентом SICI.</w:t>
      </w:r>
    </w:p>
    <w:p w:rsidR="00000000" w:rsidRPr="00B45A99">
      <w:pPr>
        <w:pStyle w:val="Style11"/>
        <w:widowControl/>
        <w:spacing w:line="240" w:lineRule="exact"/>
        <w:rPr>
          <w:sz w:val="20"/>
          <w:szCs w:val="20"/>
          <w:lang w:val="en-US"/>
        </w:rPr>
      </w:pPr>
    </w:p>
    <w:p w:rsidR="00000000">
      <w:pPr>
        <w:pStyle w:val="Style11"/>
        <w:widowControl/>
        <w:bidi w:val="0"/>
        <w:spacing w:before="29"/>
        <w:rPr>
          <w:rStyle w:val="FontStyle28"/>
          <w:lang w:val="en-US" w:eastAsia="en-US"/>
        </w:rPr>
      </w:pPr>
      <w:r>
        <w:rPr>
          <w:rStyle w:val="FontStyle28"/>
          <w:rtl w:val="0"/>
          <w:lang w:val="uk-UA" w:eastAsia="en-US"/>
        </w:rPr>
        <w:t>Члени SICI</w:t>
      </w:r>
    </w:p>
    <w:p w:rsidR="00000000">
      <w:pPr>
        <w:widowControl/>
        <w:spacing w:after="115" w:line="1" w:lineRule="exact"/>
        <w:rPr>
          <w:sz w:val="2"/>
          <w:szCs w:val="2"/>
        </w:rPr>
      </w:pPr>
    </w:p>
    <w:tbl>
      <w:tblPr>
        <w:tblW w:w="0" w:type="auto"/>
        <w:tblInd w:w="40" w:type="dxa"/>
        <w:tblLayout w:type="fixed"/>
        <w:tblCellMar>
          <w:top w:w="0" w:type="dxa"/>
          <w:left w:w="40" w:type="dxa"/>
          <w:bottom w:w="0" w:type="dxa"/>
          <w:right w:w="40" w:type="dxa"/>
        </w:tblCellMar>
        <w:tblLook w:val="0000"/>
      </w:tblPr>
      <w:tblGrid>
        <w:gridCol w:w="806"/>
        <w:gridCol w:w="159"/>
        <w:gridCol w:w="2956"/>
        <w:gridCol w:w="207"/>
      </w:tblGrid>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7"/>
              <w:widowControl/>
              <w:bidi w:val="0"/>
              <w:ind w:left="264"/>
              <w:rPr>
                <w:rStyle w:val="FontStyle23"/>
                <w:lang w:val="en-US" w:eastAsia="en-US"/>
              </w:rPr>
            </w:pPr>
            <w:r>
              <w:rPr>
                <w:rStyle w:val="FontStyle23"/>
                <w:rtl w:val="0"/>
                <w:lang w:val="uk-UA" w:eastAsia="en-US"/>
              </w:rPr>
              <w:t>№</w:t>
            </w:r>
          </w:p>
        </w:tc>
        <w:tc>
          <w:tcPr>
            <w:tcW w:w="3163" w:type="dxa"/>
            <w:gridSpan w:val="2"/>
            <w:tcBorders>
              <w:top w:val="single" w:sz="6" w:space="0" w:color="auto"/>
              <w:left w:val="single" w:sz="6" w:space="0" w:color="auto"/>
              <w:bottom w:val="single" w:sz="6" w:space="0" w:color="auto"/>
              <w:right w:val="single" w:sz="6" w:space="0" w:color="auto"/>
            </w:tcBorders>
            <w:shd w:val="clear" w:color="auto" w:fill="000000"/>
          </w:tcPr>
          <w:p w:rsidR="00000000">
            <w:pPr>
              <w:pStyle w:val="Style7"/>
              <w:widowControl/>
              <w:shd w:val="clear" w:color="auto" w:fill="000000"/>
              <w:bidi w:val="0"/>
              <w:jc w:val="center"/>
              <w:rPr>
                <w:rStyle w:val="FontStyle23"/>
                <w:lang w:val="en-US" w:eastAsia="en-US"/>
              </w:rPr>
            </w:pPr>
            <w:r>
              <w:rPr>
                <w:rStyle w:val="FontStyle23"/>
                <w:rtl w:val="0"/>
                <w:lang w:val="uk-UA" w:eastAsia="en-US"/>
              </w:rPr>
              <w:t>КРАЇНА</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36"/>
              <w:rPr>
                <w:rStyle w:val="FontStyle24"/>
                <w:lang w:eastAsia="ru-RU"/>
              </w:rPr>
            </w:pPr>
            <w:r>
              <w:rPr>
                <w:rStyle w:val="FontStyle24"/>
                <w:rtl w:val="0"/>
                <w:lang w:val="uk-UA" w:eastAsia="ru-RU"/>
              </w:rPr>
              <w:t>1</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АЛБАНІЯ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6"/>
              <w:rPr>
                <w:rStyle w:val="FontStyle24"/>
                <w:lang w:eastAsia="ru-RU"/>
              </w:rPr>
            </w:pPr>
            <w:r>
              <w:rPr>
                <w:rStyle w:val="FontStyle24"/>
                <w:rtl w:val="0"/>
                <w:lang w:val="uk-UA" w:eastAsia="ru-RU"/>
              </w:rPr>
              <w:t>2</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АВСТРІЯ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6"/>
              <w:rPr>
                <w:rStyle w:val="FontStyle24"/>
                <w:lang w:eastAsia="ru-RU"/>
              </w:rPr>
            </w:pPr>
            <w:r>
              <w:rPr>
                <w:rStyle w:val="FontStyle24"/>
                <w:rtl w:val="0"/>
                <w:lang w:val="uk-UA" w:eastAsia="ru-RU"/>
              </w:rPr>
              <w:t>3</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БЕЛЬГІЯ-ФЛ</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2"/>
              <w:rPr>
                <w:rStyle w:val="FontStyle24"/>
                <w:lang w:eastAsia="ru-RU"/>
              </w:rPr>
            </w:pPr>
            <w:r>
              <w:rPr>
                <w:rStyle w:val="FontStyle24"/>
                <w:rtl w:val="0"/>
                <w:lang w:val="uk-UA" w:eastAsia="ru-RU"/>
              </w:rPr>
              <w:t>4</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БЕЛЬГІЯ-ФР</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6"/>
              <w:rPr>
                <w:rStyle w:val="FontStyle24"/>
                <w:lang w:eastAsia="ru-RU"/>
              </w:rPr>
            </w:pPr>
            <w:r>
              <w:rPr>
                <w:rStyle w:val="FontStyle24"/>
                <w:rtl w:val="0"/>
                <w:lang w:val="uk-UA" w:eastAsia="ru-RU"/>
              </w:rPr>
              <w:t>5</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БЕЛЬГІЯ-Н</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31"/>
              <w:rPr>
                <w:rStyle w:val="FontStyle24"/>
                <w:lang w:eastAsia="ru-RU"/>
              </w:rPr>
            </w:pPr>
            <w:r>
              <w:rPr>
                <w:rStyle w:val="FontStyle24"/>
                <w:rtl w:val="0"/>
                <w:lang w:val="uk-UA" w:eastAsia="ru-RU"/>
              </w:rPr>
              <w:t>6</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БОЛГАРІЯ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31"/>
              <w:rPr>
                <w:rStyle w:val="FontStyle24"/>
                <w:lang w:eastAsia="ru-RU"/>
              </w:rPr>
            </w:pPr>
            <w:r>
              <w:rPr>
                <w:rStyle w:val="FontStyle24"/>
                <w:rtl w:val="0"/>
                <w:lang w:val="uk-UA" w:eastAsia="ru-RU"/>
              </w:rPr>
              <w:t>7</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ЧЕСЬКА РЕСПУБЛІКА</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6"/>
              <w:rPr>
                <w:rStyle w:val="FontStyle24"/>
                <w:lang w:eastAsia="ru-RU"/>
              </w:rPr>
            </w:pPr>
            <w:r>
              <w:rPr>
                <w:rStyle w:val="FontStyle24"/>
                <w:rtl w:val="0"/>
                <w:lang w:val="uk-UA" w:eastAsia="ru-RU"/>
              </w:rPr>
              <w:t>8</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КІПР</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326"/>
              <w:rPr>
                <w:rStyle w:val="FontStyle24"/>
                <w:lang w:eastAsia="ru-RU"/>
              </w:rPr>
            </w:pPr>
            <w:r>
              <w:rPr>
                <w:rStyle w:val="FontStyle24"/>
                <w:rtl w:val="0"/>
                <w:lang w:val="uk-UA" w:eastAsia="ru-RU"/>
              </w:rPr>
              <w:t>9</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ДАНІЯ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10</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ЕСТОНІЯ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11</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ФІНЛЯНДІЯ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12</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ФРАНЦІЯ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13</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ФРАНЦІЯ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14</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НІМЕЧЧИНА-БАВ</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15</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НІМЕЧЧИНА-ГАМБ</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16</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НІМЕЧЧИНА-ГЕС</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17</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НІМЕЧЧИНА-НС</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18</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НІМЕЧЧИНА-ПРВ</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78"/>
              <w:rPr>
                <w:rStyle w:val="FontStyle24"/>
                <w:lang w:eastAsia="ru-RU"/>
              </w:rPr>
            </w:pPr>
            <w:r>
              <w:rPr>
                <w:rStyle w:val="FontStyle24"/>
                <w:rtl w:val="0"/>
                <w:lang w:val="uk-UA" w:eastAsia="ru-RU"/>
              </w:rPr>
              <w:t>19</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ІРЛАНДІЯ</w:t>
            </w:r>
          </w:p>
        </w:tc>
      </w:tr>
      <w:tr>
        <w:tblPrEx>
          <w:tblW w:w="0" w:type="auto"/>
          <w:tblInd w:w="40" w:type="dxa"/>
          <w:tblLayout w:type="fixed"/>
          <w:tblCellMar>
            <w:top w:w="0" w:type="dxa"/>
            <w:left w:w="40" w:type="dxa"/>
            <w:bottom w:w="0" w:type="dxa"/>
            <w:right w:w="40" w:type="dxa"/>
          </w:tblCellMar>
          <w:tblLook w:val="0000"/>
        </w:tblPrEx>
        <w:tc>
          <w:tcPr>
            <w:tcW w:w="965"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ind w:left="269"/>
              <w:rPr>
                <w:rStyle w:val="FontStyle24"/>
                <w:lang w:eastAsia="ru-RU"/>
              </w:rPr>
            </w:pPr>
            <w:r>
              <w:rPr>
                <w:rStyle w:val="FontStyle24"/>
                <w:rtl w:val="0"/>
                <w:lang w:val="uk-UA" w:eastAsia="ru-RU"/>
              </w:rPr>
              <w:t>20</w:t>
            </w:r>
          </w:p>
        </w:tc>
        <w:tc>
          <w:tcPr>
            <w:tcW w:w="3163" w:type="dxa"/>
            <w:gridSpan w:val="2"/>
            <w:tcBorders>
              <w:top w:val="single" w:sz="6" w:space="0" w:color="auto"/>
              <w:left w:val="single" w:sz="6" w:space="0" w:color="auto"/>
              <w:bottom w:val="single" w:sz="6" w:space="0" w:color="auto"/>
              <w:right w:val="single" w:sz="6" w:space="0" w:color="auto"/>
            </w:tcBorders>
          </w:tcPr>
          <w:p w:rsidR="00000000">
            <w:pPr>
              <w:pStyle w:val="Style5"/>
              <w:widowControl/>
              <w:bidi w:val="0"/>
              <w:jc w:val="center"/>
              <w:rPr>
                <w:rStyle w:val="FontStyle24"/>
                <w:lang w:val="en-US" w:eastAsia="en-US"/>
              </w:rPr>
            </w:pPr>
            <w:r>
              <w:rPr>
                <w:rStyle w:val="FontStyle24"/>
                <w:rtl w:val="0"/>
                <w:lang w:val="uk-UA" w:eastAsia="en-US"/>
              </w:rPr>
              <w:t>ІТАЛІЯ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nil"/>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21</w:t>
            </w:r>
          </w:p>
        </w:tc>
        <w:tc>
          <w:tcPr>
            <w:tcW w:w="3115" w:type="dxa"/>
            <w:gridSpan w:val="2"/>
            <w:tcBorders>
              <w:top w:val="nil"/>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КОСОВО*</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22</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ЛИТВА</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23</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ЛЮКСЕМБУРГ</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24</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МАЛЬТА</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25</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ЧОРНОГОРІЯ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26</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НОРВЕГІЯ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27</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ПОРТУГАЛІЯ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28</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РЕСПУБЛІКА МОЛДОВА</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29</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РУМУНІЯ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30</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СЕРБІЯ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31</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СЛОВАЦЬКА РЕСПУБЛІКА</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32</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СЛОВЕНІЯ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33</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ПІВДЕННИЙ ТІРОЛЬ</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34</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ІСПАНІЯ - КРАЇНА БАСКІВ</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35</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ШВЕЦІЯ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36</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НІДЕРЛАНДИ</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37</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ВЕЛИКОБРИТАНІЯ-АНГЛІЯ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38</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ВЕЛИКОБРИТАНІЯ-ISI</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39</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ВЕЛИКОБРИТАНІЯ-УЕЛЬС</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40</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ВЕЛИКОБРИТАНІЯ-ПІ</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41</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ВЕЛИКОБРИТАНІЯ-ШОТЛАНДІЯ</w:t>
            </w:r>
          </w:p>
        </w:tc>
      </w:tr>
      <w:tr>
        <w:tblPrEx>
          <w:tblW w:w="0" w:type="auto"/>
          <w:tblInd w:w="40" w:type="dxa"/>
          <w:tblLayout w:type="fixed"/>
          <w:tblCellMar>
            <w:top w:w="0" w:type="dxa"/>
            <w:left w:w="40" w:type="dxa"/>
            <w:bottom w:w="0" w:type="dxa"/>
            <w:right w:w="40" w:type="dxa"/>
          </w:tblCellMar>
          <w:tblLook w:val="0000"/>
        </w:tblPrEx>
        <w:trPr>
          <w:gridAfter w:val="1"/>
          <w:wAfter w:w="207" w:type="dxa"/>
        </w:trPr>
        <w:tc>
          <w:tcPr>
            <w:tcW w:w="806" w:type="dxa"/>
            <w:tcBorders>
              <w:top w:val="single" w:sz="6" w:space="0" w:color="auto"/>
              <w:left w:val="nil"/>
              <w:bottom w:val="single" w:sz="6" w:space="0" w:color="auto"/>
              <w:right w:val="single" w:sz="6" w:space="0" w:color="auto"/>
            </w:tcBorders>
          </w:tcPr>
          <w:p w:rsidR="00000000">
            <w:pPr>
              <w:pStyle w:val="Style16"/>
              <w:widowControl/>
              <w:bidi w:val="0"/>
              <w:rPr>
                <w:rStyle w:val="FontStyle30"/>
                <w:lang w:val="en-US" w:eastAsia="en-US"/>
              </w:rPr>
            </w:pPr>
            <w:r>
              <w:rPr>
                <w:rStyle w:val="FontStyle30"/>
                <w:rtl w:val="0"/>
                <w:lang w:val="uk-UA" w:eastAsia="en-US"/>
              </w:rPr>
              <w:t>42</w:t>
            </w:r>
          </w:p>
        </w:tc>
        <w:tc>
          <w:tcPr>
            <w:tcW w:w="3115" w:type="dxa"/>
            <w:gridSpan w:val="2"/>
            <w:tcBorders>
              <w:top w:val="single" w:sz="6" w:space="0" w:color="auto"/>
              <w:left w:val="single" w:sz="6" w:space="0" w:color="auto"/>
              <w:bottom w:val="single" w:sz="6" w:space="0" w:color="auto"/>
              <w:right w:val="single" w:sz="6" w:space="0" w:color="auto"/>
            </w:tcBorders>
          </w:tcPr>
          <w:p w:rsidR="00000000">
            <w:pPr>
              <w:pStyle w:val="Style16"/>
              <w:widowControl/>
              <w:bidi w:val="0"/>
              <w:jc w:val="center"/>
              <w:rPr>
                <w:rStyle w:val="FontStyle30"/>
                <w:lang w:val="en-US" w:eastAsia="en-US"/>
              </w:rPr>
            </w:pPr>
            <w:r>
              <w:rPr>
                <w:rStyle w:val="FontStyle30"/>
                <w:rtl w:val="0"/>
                <w:lang w:val="uk-UA" w:eastAsia="en-US"/>
              </w:rPr>
              <w:t>УКРАЇНА</w:t>
            </w:r>
          </w:p>
        </w:tc>
      </w:tr>
    </w:tbl>
    <w:p w:rsidR="00000000">
      <w:pPr>
        <w:pStyle w:val="Style11"/>
        <w:widowControl/>
        <w:spacing w:line="240" w:lineRule="exact"/>
        <w:jc w:val="left"/>
        <w:rPr>
          <w:sz w:val="20"/>
          <w:szCs w:val="20"/>
        </w:rPr>
      </w:pPr>
    </w:p>
    <w:p w:rsidR="00000000">
      <w:pPr>
        <w:pStyle w:val="Style11"/>
        <w:widowControl/>
        <w:spacing w:line="240" w:lineRule="exact"/>
        <w:jc w:val="left"/>
        <w:rPr>
          <w:sz w:val="20"/>
          <w:szCs w:val="20"/>
        </w:rPr>
      </w:pPr>
    </w:p>
    <w:p w:rsidR="00000000">
      <w:pPr>
        <w:pStyle w:val="Style11"/>
        <w:widowControl/>
        <w:bidi w:val="0"/>
        <w:spacing w:before="110"/>
        <w:jc w:val="left"/>
        <w:rPr>
          <w:rStyle w:val="FontStyle28"/>
          <w:lang w:val="en-US" w:eastAsia="en-US"/>
        </w:rPr>
      </w:pPr>
      <w:r>
        <w:rPr>
          <w:rStyle w:val="FontStyle28"/>
          <w:rtl w:val="0"/>
          <w:lang w:val="uk-UA" w:eastAsia="en-US"/>
        </w:rPr>
        <w:t>Стратегічний план SICI на 2016-2020 роки</w:t>
      </w:r>
    </w:p>
    <w:p w:rsidR="00000000">
      <w:pPr>
        <w:pStyle w:val="Style8"/>
        <w:widowControl/>
        <w:bidi w:val="0"/>
        <w:spacing w:before="106"/>
        <w:rPr>
          <w:rStyle w:val="FontStyle30"/>
          <w:lang w:val="en-US" w:eastAsia="en-US"/>
        </w:rPr>
      </w:pPr>
      <w:r>
        <w:rPr>
          <w:rStyle w:val="FontStyle30"/>
          <w:rtl w:val="0"/>
          <w:lang w:val="uk-UA" w:eastAsia="en-US"/>
        </w:rPr>
        <w:t>Стратегічний план SICI на 2016-2020 роки був амбітним. Його метою був розвиток роботи у нові та різні способи, щоб максимально використовувати знання та інформацію, якими він володіє від своїх членів. Це була стратегія, яка вимагала відданості та активної участі її членів як індивідуально, так і колективно на благо один одного. Це включало членів, які охоче надають час, інформацію та знання.</w:t>
      </w:r>
    </w:p>
    <w:p w:rsidR="00000000">
      <w:pPr>
        <w:pStyle w:val="Style8"/>
        <w:widowControl/>
        <w:bidi w:val="0"/>
        <w:spacing w:before="43"/>
        <w:rPr>
          <w:rStyle w:val="FontStyle30"/>
          <w:lang w:val="en-US" w:eastAsia="en-US"/>
        </w:rPr>
      </w:pPr>
      <w:r>
        <w:rPr>
          <w:rStyle w:val="FontStyle30"/>
          <w:rtl w:val="0"/>
          <w:lang w:val="uk-UA" w:eastAsia="en-US"/>
        </w:rPr>
        <w:t>SICI реалізував цю стратегію шляхом розробки щорічного плану здійснення, в якому були визначені заходи, які необхідно здійснити. Річний план здійснення та пов'язані з ним витрати щорічно переглядаються і оновлюються, а також подаються на ГА.</w:t>
      </w:r>
    </w:p>
    <w:p w:rsidR="00000000">
      <w:pPr>
        <w:pStyle w:val="Style8"/>
        <w:widowControl/>
        <w:bidi w:val="0"/>
        <w:spacing w:before="192"/>
        <w:rPr>
          <w:rStyle w:val="FontStyle30"/>
          <w:lang w:val="en-US" w:eastAsia="en-US"/>
        </w:rPr>
      </w:pPr>
      <w:r>
        <w:rPr>
          <w:rStyle w:val="FontStyle30"/>
          <w:rtl w:val="0"/>
          <w:lang w:val="uk-UA" w:eastAsia="en-US"/>
        </w:rPr>
        <w:t>В даний час SICI є повністю добровільним підприємством. Члени інспекцій надають співробітникам час для участі в нарадах, і існує невелика адміністративна одиниця, оплачувана SICI і розміщена в рамках фламандської інспекції. Такі відповідальні функції, як голова або Генеральний секретар, "оплачуються" інспекціями-членами, що дозволяє співробітникам витрачати час на виконання цих функцій. Витрати, пов'язані з реалізацією цього стратегічного плану, будуть покриватися головним чином за рахунок доходів, отриманих від членських внесків.</w:t>
      </w:r>
    </w:p>
    <w:p w:rsidR="00000000" w:rsidRPr="00B45A99">
      <w:pPr>
        <w:pStyle w:val="Style9"/>
        <w:widowControl/>
        <w:spacing w:line="240" w:lineRule="exact"/>
        <w:rPr>
          <w:sz w:val="20"/>
          <w:szCs w:val="20"/>
          <w:lang w:val="en-US"/>
        </w:rPr>
      </w:pPr>
    </w:p>
    <w:p w:rsidR="00000000">
      <w:pPr>
        <w:pStyle w:val="Style9"/>
        <w:widowControl/>
        <w:bidi w:val="0"/>
        <w:spacing w:before="14"/>
        <w:rPr>
          <w:rStyle w:val="FontStyle25"/>
          <w:lang w:val="en-US" w:eastAsia="en-US"/>
        </w:rPr>
      </w:pPr>
      <w:r>
        <w:rPr>
          <w:rStyle w:val="FontStyle25"/>
          <w:rtl w:val="0"/>
          <w:lang w:val="uk-UA" w:eastAsia="en-US"/>
        </w:rPr>
        <w:t>Підсумки реалізації Стратегічного плану на 2016-2020 роки</w:t>
      </w:r>
    </w:p>
    <w:p w:rsidR="00000000">
      <w:pPr>
        <w:pStyle w:val="Style8"/>
        <w:widowControl/>
        <w:bidi w:val="0"/>
        <w:spacing w:before="110"/>
        <w:rPr>
          <w:rStyle w:val="FontStyle30"/>
          <w:lang w:val="en-US" w:eastAsia="en-US"/>
        </w:rPr>
      </w:pPr>
      <w:r>
        <w:rPr>
          <w:rStyle w:val="FontStyle30"/>
          <w:rtl w:val="0"/>
          <w:lang w:val="uk-UA" w:eastAsia="en-US"/>
        </w:rPr>
        <w:t>Розробка стратегічного плану на 2016-2020 роки почалася після ГА в Единбурзі в 2013 році, використовуючи в якості відправної точки Братиславський меморандум з рекомендаціями по роботі інспекцій-членів. Основна робота була проведена протягом наступних 18 місяців в рамках серії семінарів, на яких ВК працювала з більш широкою групою членів SICI( стратегічна група), А також за зовнішньої підтримки.</w:t>
      </w:r>
    </w:p>
    <w:p w:rsidR="00000000" w:rsidRPr="00B45A99">
      <w:pPr>
        <w:pStyle w:val="Style8"/>
        <w:widowControl/>
        <w:spacing w:line="240" w:lineRule="exact"/>
        <w:rPr>
          <w:sz w:val="20"/>
          <w:szCs w:val="20"/>
          <w:lang w:val="en-US"/>
        </w:rPr>
      </w:pPr>
    </w:p>
    <w:p w:rsidR="00000000">
      <w:pPr>
        <w:pStyle w:val="Style8"/>
        <w:widowControl/>
        <w:bidi w:val="0"/>
        <w:spacing w:before="19" w:line="240" w:lineRule="auto"/>
        <w:rPr>
          <w:rStyle w:val="FontStyle30"/>
          <w:lang w:val="en-US" w:eastAsia="en-US"/>
        </w:rPr>
      </w:pPr>
      <w:r>
        <w:rPr>
          <w:rStyle w:val="FontStyle30"/>
          <w:rtl w:val="0"/>
          <w:lang w:val="uk-UA" w:eastAsia="en-US"/>
        </w:rPr>
        <w:t>Цей план був прийнятий ГА в Больцано в 2016 році і з тих пір реалізується.</w:t>
      </w:r>
    </w:p>
    <w:p w:rsidR="00000000">
      <w:pPr>
        <w:pStyle w:val="Style8"/>
        <w:widowControl/>
        <w:bidi w:val="0"/>
        <w:spacing w:before="216"/>
        <w:rPr>
          <w:rStyle w:val="FontStyle30"/>
          <w:lang w:val="en-US" w:eastAsia="en-US"/>
        </w:rPr>
      </w:pPr>
      <w:r>
        <w:rPr>
          <w:rStyle w:val="FontStyle30"/>
          <w:rtl w:val="0"/>
          <w:lang w:val="uk-UA" w:eastAsia="en-US"/>
        </w:rPr>
        <w:t>На ГА в Лондоні в 2019 році існуючий стратегічний план обговорювався серед регіональних груп. Основна увага була приділена обговоренню наступного стратегічного плану на основі зворотного зв'язку. У 2020 році було проведено процес оцінки того, чи була стратегія реалізована відповідно до плану. Крім того, оцінка є найважливішим компонентом вдосконалення діяльності, яка забезпечує практичну реалізацію стратегій в наступному стратегічному плані.</w:t>
      </w:r>
    </w:p>
    <w:p w:rsidR="00000000">
      <w:pPr>
        <w:pStyle w:val="Style8"/>
        <w:widowControl/>
        <w:bidi w:val="0"/>
        <w:spacing w:before="197"/>
        <w:rPr>
          <w:rStyle w:val="FontStyle30"/>
          <w:lang w:val="en-US" w:eastAsia="en-US"/>
        </w:rPr>
      </w:pPr>
      <w:r>
        <w:rPr>
          <w:rStyle w:val="FontStyle30"/>
          <w:rtl w:val="0"/>
          <w:lang w:val="uk-UA" w:eastAsia="en-US"/>
        </w:rPr>
        <w:t>В результаті реалізації цього стратегічного плану SICI в 2016-2019 роках члени організації отримали можливість:</w:t>
      </w:r>
    </w:p>
    <w:p w:rsidR="00000000">
      <w:pPr>
        <w:pStyle w:val="Style15"/>
        <w:widowControl/>
        <w:bidi w:val="0"/>
        <w:spacing w:before="211"/>
        <w:rPr>
          <w:rStyle w:val="FontStyle30"/>
          <w:lang w:val="en-US" w:eastAsia="en-US"/>
        </w:rPr>
      </w:pPr>
      <w:r>
        <w:rPr>
          <w:rStyle w:val="FontStyle26"/>
          <w:rtl w:val="0"/>
          <w:lang w:val="uk-UA" w:eastAsia="en-US"/>
        </w:rPr>
        <w:t>0</w:t>
      </w:r>
      <w:r>
        <w:rPr>
          <w:rStyle w:val="FontStyle30"/>
          <w:rtl w:val="0"/>
          <w:lang w:val="uk-UA" w:eastAsia="en-US"/>
        </w:rPr>
        <w:t xml:space="preserve"> брати участь у розширеній щорічній програмі навчання, що включає семінари, конференції та спільні заходи</w:t>
      </w:r>
    </w:p>
    <w:p w:rsidR="00000000">
      <w:pPr>
        <w:pStyle w:val="Style8"/>
        <w:widowControl/>
        <w:bidi w:val="0"/>
        <w:spacing w:before="235"/>
        <w:rPr>
          <w:rStyle w:val="FontStyle30"/>
          <w:lang w:val="en-US" w:eastAsia="en-US"/>
        </w:rPr>
      </w:pPr>
      <w:r>
        <w:rPr>
          <w:rStyle w:val="FontStyle30"/>
          <w:rtl w:val="0"/>
          <w:lang w:val="uk-UA" w:eastAsia="en-US"/>
        </w:rPr>
        <w:t>Було організовано дев'ять робочих нарад і чотири Генеральні Асамблеї. Заходи зібрали 851 учасника, представників 35 членів організації. Вони були відкриті для представників країн, які не є членами організації, таких як Ісландія, Азербайджан, Гана і Ямайка.</w:t>
      </w:r>
    </w:p>
    <w:p w:rsidR="00000000">
      <w:pPr>
        <w:pStyle w:val="Style15"/>
        <w:widowControl/>
        <w:bidi w:val="0"/>
        <w:spacing w:before="211"/>
        <w:rPr>
          <w:rStyle w:val="FontStyle30"/>
          <w:lang w:val="en-US" w:eastAsia="en-US"/>
        </w:rPr>
      </w:pPr>
      <w:r>
        <w:rPr>
          <w:rStyle w:val="FontStyle26"/>
          <w:rtl w:val="0"/>
          <w:lang w:val="uk-UA" w:eastAsia="en-US"/>
        </w:rPr>
        <w:t>0</w:t>
      </w:r>
      <w:r>
        <w:rPr>
          <w:rStyle w:val="FontStyle30"/>
          <w:rtl w:val="0"/>
          <w:lang w:val="uk-UA" w:eastAsia="en-US"/>
        </w:rPr>
        <w:t xml:space="preserve"> продовжувати зустрічатися з іншими членами регіональних угруповань, що мають спільні інтереси, щоб поділитися практикою, знаннями та ресурсами</w:t>
      </w:r>
    </w:p>
    <w:p w:rsidR="00000000">
      <w:pPr>
        <w:pStyle w:val="Style8"/>
        <w:widowControl/>
        <w:bidi w:val="0"/>
        <w:spacing w:before="230"/>
        <w:rPr>
          <w:rStyle w:val="FontStyle30"/>
          <w:lang w:val="en-US" w:eastAsia="en-US"/>
        </w:rPr>
      </w:pPr>
      <w:r>
        <w:rPr>
          <w:rStyle w:val="FontStyle30"/>
          <w:rtl w:val="0"/>
          <w:lang w:val="uk-UA" w:eastAsia="en-US"/>
        </w:rPr>
        <w:t>Було проведено щонайменше 20 різних двосторонніх заходів, в ході яких один з членів приймав у себе приїжджих делегатів, організовані членами ознайомчі поїздки в інші інспекції, двосторонні (неформальні) обміни і двосторонні проекти (експертні огляди, стеження за роботою, порівняльні дослідження) і т. д.</w:t>
      </w:r>
    </w:p>
    <w:p w:rsidR="00000000">
      <w:pPr>
        <w:pStyle w:val="Style15"/>
        <w:widowControl/>
        <w:bidi w:val="0"/>
        <w:spacing w:before="206" w:line="298" w:lineRule="exact"/>
        <w:rPr>
          <w:rStyle w:val="FontStyle30"/>
          <w:lang w:val="en-US" w:eastAsia="en-US"/>
        </w:rPr>
      </w:pPr>
      <w:r>
        <w:rPr>
          <w:rStyle w:val="FontStyle26"/>
          <w:rtl w:val="0"/>
          <w:lang w:val="uk-UA" w:eastAsia="en-US"/>
        </w:rPr>
        <w:t>0</w:t>
      </w:r>
      <w:r>
        <w:rPr>
          <w:rStyle w:val="FontStyle30"/>
          <w:rtl w:val="0"/>
          <w:lang w:val="uk-UA" w:eastAsia="en-US"/>
        </w:rPr>
        <w:t xml:space="preserve"> призначити національного координатора SICI для підтримки поширення інформації про SICI та збору інформації для обміну з іншими членами</w:t>
      </w:r>
    </w:p>
    <w:p w:rsidR="00000000">
      <w:pPr>
        <w:pStyle w:val="Style8"/>
        <w:widowControl/>
        <w:bidi w:val="0"/>
        <w:spacing w:before="230"/>
        <w:rPr>
          <w:rStyle w:val="FontStyle30"/>
          <w:lang w:val="en-US" w:eastAsia="en-US"/>
        </w:rPr>
      </w:pPr>
      <w:r>
        <w:rPr>
          <w:rStyle w:val="FontStyle30"/>
          <w:rtl w:val="0"/>
          <w:lang w:val="uk-UA" w:eastAsia="en-US"/>
        </w:rPr>
        <w:t>Була створена мережа національних координаторів. Сорок один член мережі має можливість зустрічатися і працювати у зв'язку з Генеральною Асамблеєю. Був також введений інформаційний бюлетень. Його мета полягає в тому, щоб поділитися розробками, зробленими в конкретному</w:t>
      </w:r>
    </w:p>
    <w:p w:rsidR="00000000">
      <w:pPr>
        <w:pStyle w:val="Style15"/>
        <w:widowControl/>
        <w:bidi w:val="0"/>
        <w:spacing w:before="43"/>
        <w:jc w:val="left"/>
        <w:rPr>
          <w:rStyle w:val="FontStyle30"/>
          <w:lang w:val="en-US" w:eastAsia="en-US"/>
        </w:rPr>
      </w:pPr>
      <w:r>
        <w:rPr>
          <w:rStyle w:val="FontStyle30"/>
          <w:rtl w:val="0"/>
          <w:lang w:val="uk-UA" w:eastAsia="en-US"/>
        </w:rPr>
        <w:t>регіоні/країні. Це також дає можливість побачити, над чим працюють інші інспекції.</w:t>
      </w:r>
    </w:p>
    <w:p w:rsidR="00000000">
      <w:pPr>
        <w:pStyle w:val="Style15"/>
        <w:widowControl/>
        <w:bidi w:val="0"/>
        <w:spacing w:before="211"/>
        <w:rPr>
          <w:rStyle w:val="FontStyle30"/>
          <w:lang w:val="en-US" w:eastAsia="en-US"/>
        </w:rPr>
      </w:pPr>
      <w:r>
        <w:rPr>
          <w:rStyle w:val="FontStyle26"/>
          <w:rtl w:val="0"/>
          <w:lang w:val="uk-UA" w:eastAsia="en-US"/>
        </w:rPr>
        <w:t>0</w:t>
      </w:r>
      <w:r>
        <w:rPr>
          <w:rStyle w:val="FontStyle30"/>
          <w:rtl w:val="0"/>
          <w:lang w:val="uk-UA" w:eastAsia="en-US"/>
        </w:rPr>
        <w:t xml:space="preserve"> дізнатися більш детальну інформацію про роботу інших учасників; отримати доступ до нового, розширеного веб-сайту SICI</w:t>
      </w:r>
    </w:p>
    <w:p w:rsidR="00000000">
      <w:pPr>
        <w:pStyle w:val="Style15"/>
        <w:widowControl/>
        <w:bidi w:val="0"/>
        <w:spacing w:before="230"/>
        <w:jc w:val="left"/>
        <w:rPr>
          <w:rStyle w:val="FontStyle30"/>
          <w:lang w:val="en-US" w:eastAsia="en-US"/>
        </w:rPr>
      </w:pPr>
      <w:r>
        <w:rPr>
          <w:rStyle w:val="FontStyle30"/>
          <w:rtl w:val="0"/>
          <w:lang w:val="uk-UA" w:eastAsia="en-US"/>
        </w:rPr>
        <w:t>Веб-сайт був переглянутий і покращений, щоб бути більш інформативним і комунікативним.</w:t>
      </w:r>
    </w:p>
    <w:p w:rsidR="00000000">
      <w:pPr>
        <w:pStyle w:val="Style15"/>
        <w:widowControl/>
        <w:bidi w:val="0"/>
        <w:spacing w:before="206" w:line="288" w:lineRule="exact"/>
        <w:rPr>
          <w:rStyle w:val="FontStyle30"/>
          <w:lang w:val="en-US" w:eastAsia="en-US"/>
        </w:rPr>
      </w:pPr>
      <w:r>
        <w:rPr>
          <w:rStyle w:val="FontStyle26"/>
          <w:rtl w:val="0"/>
          <w:lang w:val="uk-UA" w:eastAsia="en-US"/>
        </w:rPr>
        <w:t>0</w:t>
      </w:r>
      <w:r>
        <w:rPr>
          <w:rStyle w:val="FontStyle30"/>
          <w:rtl w:val="0"/>
          <w:lang w:val="uk-UA" w:eastAsia="en-US"/>
        </w:rPr>
        <w:t xml:space="preserve"> внести свій внесок у ключові теми, які формуватимуть зміст семінарів / конференцій SICI та інших заходів</w:t>
      </w:r>
    </w:p>
    <w:p w:rsidR="00000000">
      <w:pPr>
        <w:pStyle w:val="Style8"/>
        <w:widowControl/>
        <w:bidi w:val="0"/>
        <w:spacing w:before="240"/>
        <w:rPr>
          <w:rStyle w:val="FontStyle30"/>
          <w:lang w:val="en-US" w:eastAsia="en-US"/>
        </w:rPr>
      </w:pPr>
      <w:r>
        <w:rPr>
          <w:rStyle w:val="FontStyle30"/>
          <w:rtl w:val="0"/>
          <w:lang w:val="uk-UA" w:eastAsia="en-US"/>
        </w:rPr>
        <w:t>Починаючи з 2018 року учасники Генеральної Асамблеї обрали ключову тему на майбутній рік, яка займала центральне місце в роботі семінарів. У 2018 році центральною темою був вплив інспекції, а 2019 рік був присвячений інноваціям.</w:t>
      </w:r>
    </w:p>
    <w:p w:rsidR="00000000">
      <w:pPr>
        <w:pStyle w:val="Style15"/>
        <w:widowControl/>
        <w:bidi w:val="0"/>
        <w:spacing w:before="216" w:line="288" w:lineRule="exact"/>
        <w:rPr>
          <w:rStyle w:val="FontStyle30"/>
          <w:lang w:val="en-US" w:eastAsia="en-US"/>
        </w:rPr>
      </w:pPr>
      <w:r>
        <w:rPr>
          <w:rStyle w:val="FontStyle26"/>
          <w:rtl w:val="0"/>
          <w:lang w:val="uk-UA" w:eastAsia="en-US"/>
        </w:rPr>
        <w:t>0</w:t>
      </w:r>
      <w:r>
        <w:rPr>
          <w:rStyle w:val="FontStyle30"/>
          <w:rtl w:val="0"/>
          <w:lang w:val="uk-UA" w:eastAsia="en-US"/>
        </w:rPr>
        <w:t xml:space="preserve"> мати доступ до використання коротких і тематичних доповідей про результати інспекцій, що відносяться до пріоритетних тем</w:t>
      </w:r>
    </w:p>
    <w:p w:rsidR="00000000">
      <w:pPr>
        <w:pStyle w:val="Style8"/>
        <w:widowControl/>
        <w:bidi w:val="0"/>
        <w:spacing w:before="240"/>
        <w:rPr>
          <w:rStyle w:val="FontStyle30"/>
          <w:lang w:val="en-US" w:eastAsia="en-US"/>
        </w:rPr>
      </w:pPr>
      <w:r>
        <w:rPr>
          <w:rStyle w:val="FontStyle30"/>
          <w:rtl w:val="0"/>
          <w:lang w:val="uk-UA" w:eastAsia="en-US"/>
        </w:rPr>
        <w:t>Були представлені короткі доповіді робочих нарад, на яких обговорювалися ці теми. Обидві доповіді - " вплив інспекцій "та" інноваційна практика інспекцій " -розміщені на веб-сайті SICI.</w:t>
      </w:r>
    </w:p>
    <w:p w:rsidR="00000000" w:rsidRPr="00B45A99">
      <w:pPr>
        <w:pStyle w:val="Style15"/>
        <w:widowControl/>
        <w:spacing w:line="240" w:lineRule="exact"/>
        <w:jc w:val="left"/>
        <w:rPr>
          <w:sz w:val="20"/>
          <w:szCs w:val="20"/>
          <w:lang w:val="en-US"/>
        </w:rPr>
      </w:pPr>
    </w:p>
    <w:p w:rsidR="00000000">
      <w:pPr>
        <w:pStyle w:val="Style15"/>
        <w:widowControl/>
        <w:bidi w:val="0"/>
        <w:spacing w:before="19" w:line="240" w:lineRule="auto"/>
        <w:jc w:val="left"/>
        <w:rPr>
          <w:rStyle w:val="FontStyle30"/>
          <w:lang w:val="en-US" w:eastAsia="en-US"/>
        </w:rPr>
      </w:pPr>
      <w:r>
        <w:rPr>
          <w:rStyle w:val="FontStyle26"/>
          <w:rtl w:val="0"/>
          <w:lang w:val="uk-UA" w:eastAsia="en-US"/>
        </w:rPr>
        <w:t>0</w:t>
      </w:r>
      <w:r>
        <w:rPr>
          <w:rStyle w:val="FontStyle30"/>
          <w:rtl w:val="0"/>
          <w:lang w:val="uk-UA" w:eastAsia="en-US"/>
        </w:rPr>
        <w:t xml:space="preserve"> продовжувати представляти пропозиції та отримувати доступ до фінансування для підтримки спільних проектів</w:t>
      </w:r>
    </w:p>
    <w:p w:rsidR="00000000" w:rsidRPr="00B45A99">
      <w:pPr>
        <w:pStyle w:val="Style8"/>
        <w:widowControl/>
        <w:spacing w:line="240" w:lineRule="exact"/>
        <w:rPr>
          <w:sz w:val="20"/>
          <w:szCs w:val="20"/>
          <w:lang w:val="en-US"/>
        </w:rPr>
      </w:pPr>
    </w:p>
    <w:p w:rsidR="00000000">
      <w:pPr>
        <w:pStyle w:val="Style8"/>
        <w:widowControl/>
        <w:bidi w:val="0"/>
        <w:spacing w:before="10"/>
        <w:rPr>
          <w:rStyle w:val="FontStyle30"/>
          <w:lang w:val="en-US" w:eastAsia="en-US"/>
        </w:rPr>
      </w:pPr>
      <w:r>
        <w:rPr>
          <w:rStyle w:val="FontStyle30"/>
          <w:rtl w:val="0"/>
          <w:lang w:val="uk-UA" w:eastAsia="en-US"/>
        </w:rPr>
        <w:t>Було підтримано кілька спільних проектів, таких як професійна комунікація, в якій беруть участь чотири члени, і порівняльне дослідження з шкільного лідерства, проведене у співпраці з двома членами.</w:t>
      </w:r>
    </w:p>
    <w:p w:rsidR="00000000">
      <w:pPr>
        <w:pStyle w:val="Style8"/>
        <w:widowControl/>
        <w:bidi w:val="0"/>
        <w:spacing w:before="197"/>
        <w:rPr>
          <w:rStyle w:val="FontStyle30"/>
          <w:u w:val="single"/>
          <w:lang w:val="en-US" w:eastAsia="en-US"/>
        </w:rPr>
      </w:pPr>
      <w:r>
        <w:rPr>
          <w:rStyle w:val="FontStyle30"/>
          <w:rtl w:val="0"/>
          <w:lang w:val="uk-UA" w:eastAsia="en-US"/>
        </w:rPr>
        <w:t xml:space="preserve">Крім того, проект Better inspection for better social inclusion (BIBESOIN), що фінансується ЄС, об'єднує п'ять інспекцій для роботи над розробкою інструментів, які можуть підвищити якість шкільної освіти. Проект представлений як взірець на сайті </w:t>
      </w:r>
      <w:hyperlink r:id="rId7" w:history="1">
        <w:r>
          <w:rPr>
            <w:rStyle w:val="FontStyle30"/>
            <w:u w:val="single"/>
            <w:rtl w:val="0"/>
            <w:lang w:val="uk-UA" w:eastAsia="en-US"/>
          </w:rPr>
          <w:t>https://www.schooleducationgateway.eu</w:t>
        </w:r>
      </w:hyperlink>
    </w:p>
    <w:p w:rsidR="00000000" w:rsidRPr="00B45A99">
      <w:pPr>
        <w:pStyle w:val="Style15"/>
        <w:widowControl/>
        <w:spacing w:line="240" w:lineRule="exact"/>
        <w:jc w:val="left"/>
        <w:rPr>
          <w:sz w:val="20"/>
          <w:szCs w:val="20"/>
          <w:lang w:val="en-US"/>
        </w:rPr>
      </w:pPr>
    </w:p>
    <w:p w:rsidR="00000000">
      <w:pPr>
        <w:pStyle w:val="Style15"/>
        <w:widowControl/>
        <w:bidi w:val="0"/>
        <w:spacing w:before="5" w:line="240" w:lineRule="auto"/>
        <w:jc w:val="left"/>
        <w:rPr>
          <w:rStyle w:val="FontStyle30"/>
          <w:lang w:val="en-US" w:eastAsia="en-US"/>
        </w:rPr>
      </w:pPr>
      <w:r>
        <w:rPr>
          <w:rStyle w:val="FontStyle26"/>
          <w:rtl w:val="0"/>
          <w:lang w:val="uk-UA" w:eastAsia="en-US"/>
        </w:rPr>
        <w:t>0</w:t>
      </w:r>
      <w:r>
        <w:rPr>
          <w:rStyle w:val="FontStyle30"/>
          <w:rtl w:val="0"/>
          <w:lang w:val="uk-UA" w:eastAsia="en-US"/>
        </w:rPr>
        <w:t xml:space="preserve"> читати зведені звіти про спільні проекти, які отримують вигоду від фінансування SICI</w:t>
      </w:r>
    </w:p>
    <w:p w:rsidR="00000000" w:rsidRPr="00B45A99">
      <w:pPr>
        <w:pStyle w:val="Style15"/>
        <w:widowControl/>
        <w:spacing w:line="240" w:lineRule="exact"/>
        <w:rPr>
          <w:sz w:val="20"/>
          <w:szCs w:val="20"/>
          <w:lang w:val="en-US"/>
        </w:rPr>
      </w:pPr>
    </w:p>
    <w:p w:rsidR="00000000">
      <w:pPr>
        <w:pStyle w:val="Style15"/>
        <w:widowControl/>
        <w:bidi w:val="0"/>
        <w:spacing w:before="14"/>
        <w:rPr>
          <w:rStyle w:val="FontStyle30"/>
          <w:lang w:val="en-US" w:eastAsia="en-US"/>
        </w:rPr>
      </w:pPr>
      <w:r>
        <w:rPr>
          <w:rStyle w:val="FontStyle30"/>
          <w:rtl w:val="0"/>
          <w:lang w:val="uk-UA" w:eastAsia="en-US"/>
        </w:rPr>
        <w:t>Додаткова доповідь під назвою "Інклюзивна освіта на практиці" присвячена початковій та середній освіті та розвитку інклюзивної освіти шести членів SICI.</w:t>
      </w:r>
    </w:p>
    <w:p w:rsidR="00000000" w:rsidRPr="00B45A99">
      <w:pPr>
        <w:pStyle w:val="Style15"/>
        <w:widowControl/>
        <w:spacing w:line="240" w:lineRule="exact"/>
        <w:jc w:val="left"/>
        <w:rPr>
          <w:sz w:val="20"/>
          <w:szCs w:val="20"/>
          <w:lang w:val="en-US"/>
        </w:rPr>
      </w:pPr>
    </w:p>
    <w:p w:rsidR="00000000">
      <w:pPr>
        <w:pStyle w:val="Style15"/>
        <w:widowControl/>
        <w:bidi w:val="0"/>
        <w:spacing w:before="19" w:line="240" w:lineRule="auto"/>
        <w:jc w:val="left"/>
        <w:rPr>
          <w:rStyle w:val="FontStyle30"/>
          <w:lang w:val="en-US" w:eastAsia="en-US"/>
        </w:rPr>
      </w:pPr>
      <w:r>
        <w:rPr>
          <w:rStyle w:val="FontStyle26"/>
          <w:rtl w:val="0"/>
          <w:lang w:val="uk-UA" w:eastAsia="en-US"/>
        </w:rPr>
        <w:t>0</w:t>
      </w:r>
      <w:r>
        <w:rPr>
          <w:rStyle w:val="FontStyle30"/>
          <w:rtl w:val="0"/>
          <w:lang w:val="uk-UA" w:eastAsia="en-US"/>
        </w:rPr>
        <w:t xml:space="preserve"> спостерігати за більш активною участю SICI в міжнародних конференціях і заходах</w:t>
      </w:r>
    </w:p>
    <w:p w:rsidR="00000000" w:rsidRPr="00B45A99">
      <w:pPr>
        <w:pStyle w:val="Style8"/>
        <w:widowControl/>
        <w:spacing w:line="240" w:lineRule="exact"/>
        <w:rPr>
          <w:sz w:val="20"/>
          <w:szCs w:val="20"/>
          <w:lang w:val="en-US"/>
        </w:rPr>
      </w:pPr>
    </w:p>
    <w:p w:rsidR="00000000">
      <w:pPr>
        <w:pStyle w:val="Style8"/>
        <w:widowControl/>
        <w:bidi w:val="0"/>
        <w:spacing w:before="10"/>
        <w:rPr>
          <w:rStyle w:val="FontStyle30"/>
          <w:lang w:val="en-US" w:eastAsia="en-US"/>
        </w:rPr>
      </w:pPr>
      <w:r>
        <w:rPr>
          <w:rStyle w:val="FontStyle30"/>
          <w:rtl w:val="0"/>
          <w:lang w:val="uk-UA" w:eastAsia="en-US"/>
        </w:rPr>
        <w:t>SICI володіє великими знаннями про окремі системи освіти. За словами респондентів, SICI об'єднала ці знання і виявила тенденції. Виявивши конкретні тенденції, можна було б підвищити обізнаність політиків на рівні ЄС або інших міжнародних організацій, що займаються питаннями освіти.</w:t>
      </w:r>
    </w:p>
    <w:p w:rsidR="00000000" w:rsidRPr="00B45A99">
      <w:pPr>
        <w:pStyle w:val="Style15"/>
        <w:widowControl/>
        <w:spacing w:line="240" w:lineRule="exact"/>
        <w:jc w:val="left"/>
        <w:rPr>
          <w:sz w:val="20"/>
          <w:szCs w:val="20"/>
          <w:lang w:val="en-US"/>
        </w:rPr>
      </w:pPr>
    </w:p>
    <w:p w:rsidR="00000000">
      <w:pPr>
        <w:pStyle w:val="Style15"/>
        <w:widowControl/>
        <w:bidi w:val="0"/>
        <w:spacing w:before="24" w:line="240" w:lineRule="auto"/>
        <w:jc w:val="left"/>
        <w:rPr>
          <w:rStyle w:val="FontStyle30"/>
          <w:lang w:val="en-US" w:eastAsia="en-US"/>
        </w:rPr>
      </w:pPr>
      <w:r>
        <w:rPr>
          <w:rStyle w:val="FontStyle26"/>
          <w:rtl w:val="0"/>
          <w:lang w:val="uk-UA" w:eastAsia="en-US"/>
        </w:rPr>
        <w:t>0</w:t>
      </w:r>
      <w:r>
        <w:rPr>
          <w:rStyle w:val="FontStyle30"/>
          <w:rtl w:val="0"/>
          <w:lang w:val="uk-UA" w:eastAsia="en-US"/>
        </w:rPr>
        <w:t xml:space="preserve"> знайти фахівців з інспекції в інших інспекторатах</w:t>
      </w:r>
    </w:p>
    <w:p w:rsidR="00000000" w:rsidRPr="00B45A99">
      <w:pPr>
        <w:pStyle w:val="Style8"/>
        <w:widowControl/>
        <w:spacing w:line="240" w:lineRule="exact"/>
        <w:rPr>
          <w:sz w:val="20"/>
          <w:szCs w:val="20"/>
          <w:lang w:val="en-US"/>
        </w:rPr>
      </w:pPr>
    </w:p>
    <w:p w:rsidR="00000000">
      <w:pPr>
        <w:pStyle w:val="Style8"/>
        <w:widowControl/>
        <w:bidi w:val="0"/>
        <w:spacing w:before="5"/>
        <w:rPr>
          <w:rStyle w:val="FontStyle30"/>
          <w:lang w:val="en-US" w:eastAsia="en-US"/>
        </w:rPr>
      </w:pPr>
      <w:r>
        <w:rPr>
          <w:rStyle w:val="FontStyle30"/>
          <w:rtl w:val="0"/>
          <w:lang w:val="uk-UA" w:eastAsia="en-US"/>
        </w:rPr>
        <w:t>SICI функціонує як мозковий центр, де члени можуть навчати інших членів. Одним з джерел інформації для визнання спеціальних експертних знань в деяких областях є огляди країн, з якими можна ознайомитися на веб-сайті SICI.</w:t>
      </w:r>
    </w:p>
    <w:p w:rsidR="00000000">
      <w:pPr>
        <w:pStyle w:val="Style15"/>
        <w:widowControl/>
        <w:bidi w:val="0"/>
        <w:spacing w:before="96"/>
        <w:rPr>
          <w:rStyle w:val="FontStyle30"/>
          <w:lang w:val="en-US" w:eastAsia="en-US"/>
        </w:rPr>
      </w:pPr>
      <w:r>
        <w:rPr>
          <w:rStyle w:val="FontStyle26"/>
          <w:rtl w:val="0"/>
          <w:lang w:val="uk-UA" w:eastAsia="en-US"/>
        </w:rPr>
        <w:t>0</w:t>
      </w:r>
      <w:r>
        <w:rPr>
          <w:rStyle w:val="FontStyle30"/>
          <w:rtl w:val="0"/>
          <w:lang w:val="uk-UA" w:eastAsia="en-US"/>
        </w:rPr>
        <w:t xml:space="preserve"> брати участь у дебатах та критичних дискусіях з питань оцінки та підвищення якості освіти</w:t>
      </w:r>
    </w:p>
    <w:p w:rsidR="00000000">
      <w:pPr>
        <w:pStyle w:val="Style15"/>
        <w:widowControl/>
        <w:bidi w:val="0"/>
        <w:spacing w:before="230"/>
        <w:rPr>
          <w:rStyle w:val="FontStyle30"/>
          <w:lang w:val="en-US" w:eastAsia="en-US"/>
        </w:rPr>
      </w:pPr>
      <w:r>
        <w:rPr>
          <w:rStyle w:val="FontStyle30"/>
          <w:rtl w:val="0"/>
          <w:lang w:val="uk-UA" w:eastAsia="en-US"/>
        </w:rPr>
        <w:t>SICI брала участь у різних експертних групах ЄС, а також співпрацювала з ОЕСР. У 2019 році Адріан Грей опублікував книгу "European school inspection and evaluation History and Principals" за підтримки SICI.</w:t>
      </w:r>
    </w:p>
    <w:p w:rsidR="00000000" w:rsidRPr="00B45A99">
      <w:pPr>
        <w:pStyle w:val="Style11"/>
        <w:widowControl/>
        <w:spacing w:line="240" w:lineRule="exact"/>
        <w:jc w:val="left"/>
        <w:rPr>
          <w:sz w:val="20"/>
          <w:szCs w:val="20"/>
          <w:lang w:val="en-US"/>
        </w:rPr>
      </w:pPr>
    </w:p>
    <w:p w:rsidR="00000000">
      <w:pPr>
        <w:pStyle w:val="Style11"/>
        <w:widowControl/>
        <w:bidi w:val="0"/>
        <w:spacing w:before="34"/>
        <w:jc w:val="left"/>
        <w:rPr>
          <w:rStyle w:val="FontStyle28"/>
          <w:lang w:val="en-US" w:eastAsia="en-US"/>
        </w:rPr>
      </w:pPr>
      <w:r>
        <w:rPr>
          <w:rStyle w:val="FontStyle28"/>
          <w:rtl w:val="0"/>
          <w:lang w:val="uk-UA" w:eastAsia="en-US"/>
        </w:rPr>
        <w:t>Роль інспекцій та оціночних органів</w:t>
      </w:r>
    </w:p>
    <w:p w:rsidR="00000000">
      <w:pPr>
        <w:pStyle w:val="Style8"/>
        <w:widowControl/>
        <w:bidi w:val="0"/>
        <w:spacing w:before="106"/>
        <w:rPr>
          <w:rStyle w:val="FontStyle30"/>
          <w:lang w:val="en-US" w:eastAsia="en-US"/>
        </w:rPr>
      </w:pPr>
      <w:r>
        <w:rPr>
          <w:rStyle w:val="FontStyle30"/>
          <w:rtl w:val="0"/>
          <w:lang w:val="uk-UA" w:eastAsia="en-US"/>
        </w:rPr>
        <w:t>Одне з ключових питань SICI полягає в тому, як інспектори або оціночні органи найкращим чином сприяють кращому навчанню і в цьому відношенні задовольняють потреби учнів і шкіл. Інспекція була важливою і усталеною частиною систем освіти багатьох європейських країн, починаючи принаймні з початку дев'ятнадцятого століття. Точний характер і мета інспекцій відображають традиції і політику кожної країни і змінюються з плином часу. Для деяких інспекцій основною метою є забезпечення дотримання правових і політичних вимог, в той час як інші більш чітко спрямовані на вдосконалення і нарощування потенціалу. Основна увага в процесі інспекції також варіюється. Іноді вчитель є ключовою дійовою особою, в той час як інші приймають підходи, які зосереджуються на школі та її загальній ефективності.</w:t>
      </w:r>
    </w:p>
    <w:p w:rsidR="00000000" w:rsidRPr="00B45A99">
      <w:pPr>
        <w:pStyle w:val="Style8"/>
        <w:widowControl/>
        <w:spacing w:line="240" w:lineRule="exact"/>
        <w:rPr>
          <w:sz w:val="20"/>
          <w:szCs w:val="20"/>
          <w:lang w:val="en-US"/>
        </w:rPr>
      </w:pPr>
    </w:p>
    <w:p w:rsidR="00000000">
      <w:pPr>
        <w:pStyle w:val="Style8"/>
        <w:widowControl/>
        <w:bidi w:val="0"/>
        <w:spacing w:before="48"/>
        <w:rPr>
          <w:rStyle w:val="FontStyle30"/>
          <w:lang w:val="en-US" w:eastAsia="en-US"/>
        </w:rPr>
      </w:pPr>
      <w:r>
        <w:rPr>
          <w:rStyle w:val="FontStyle30"/>
          <w:rtl w:val="0"/>
          <w:lang w:val="uk-UA" w:eastAsia="en-US"/>
        </w:rPr>
        <w:t>Розвиток інспекційної діяльності слід розглядати в контексті трансформаційних змін в економіці, суспільстві та глобальних відносинах, частково обумовлених технологічними інноваціями безпрецедентного масштабу. У публікації ОЕСР "Тенденції, що формують освіту 2019" детально розглядаються сили, що формують економіку і суспільство XXI століття, а також створюють значні і стійкі проблеми для шкільної освіти. Технічний прогрес докорінно змінює характер як роботи, так і дозвілля і вносить свій внесок у соціальні зрушення, вже порушені міграцією і демографічними змінами. Навички, необхідні для робочої сили XXI століття, змінюються і все більше асоціюються з творчим використанням технологій. Освіта лежить в основі будь-якої реакції на цей складний контекст. Вчителі XXI століття повинні допомогти майбутнім поколінням досягти успіху в умовах швидких, безперервних і фундаментальних змін і самі повинні отримати вигоду з потенційно далекосяжних наслідків для викладання і навчання.</w:t>
      </w:r>
    </w:p>
    <w:p w:rsidR="00000000" w:rsidRPr="00B45A99">
      <w:pPr>
        <w:pStyle w:val="Style8"/>
        <w:widowControl/>
        <w:spacing w:line="240" w:lineRule="exact"/>
        <w:rPr>
          <w:sz w:val="20"/>
          <w:szCs w:val="20"/>
          <w:lang w:val="en-US"/>
        </w:rPr>
      </w:pPr>
    </w:p>
    <w:p w:rsidR="00000000">
      <w:pPr>
        <w:pStyle w:val="Style8"/>
        <w:widowControl/>
        <w:bidi w:val="0"/>
        <w:spacing w:before="53"/>
        <w:rPr>
          <w:rStyle w:val="FontStyle30"/>
          <w:lang w:val="en-US" w:eastAsia="en-US"/>
        </w:rPr>
      </w:pPr>
      <w:r>
        <w:rPr>
          <w:rStyle w:val="FontStyle30"/>
          <w:rtl w:val="0"/>
          <w:lang w:val="uk-UA" w:eastAsia="en-US"/>
        </w:rPr>
        <w:t>У той же час у всьому світі зростає визнання важливості шкільної освіти для індивідуального та колективного благополуччя, соціальної згуртованості та економічного успіху. Політика освіти перемістилася в центр уваги, і багато урядів в даний час заохочують інновації в освіті в гонитві за конкурентними перевагами і для кращого задоволення потреб і проблем своїх громадян в XXI столітті.</w:t>
      </w:r>
    </w:p>
    <w:p w:rsidR="00000000" w:rsidRPr="00B45A99">
      <w:pPr>
        <w:pStyle w:val="Style8"/>
        <w:widowControl/>
        <w:spacing w:line="240" w:lineRule="exact"/>
        <w:rPr>
          <w:sz w:val="20"/>
          <w:szCs w:val="20"/>
          <w:lang w:val="en-US"/>
        </w:rPr>
      </w:pPr>
    </w:p>
    <w:p w:rsidR="00000000">
      <w:pPr>
        <w:pStyle w:val="Style8"/>
        <w:widowControl/>
        <w:bidi w:val="0"/>
        <w:spacing w:before="48"/>
        <w:rPr>
          <w:rStyle w:val="FontStyle30"/>
          <w:lang w:val="en-US" w:eastAsia="en-US"/>
        </w:rPr>
      </w:pPr>
      <w:r>
        <w:rPr>
          <w:rStyle w:val="FontStyle30"/>
          <w:rtl w:val="0"/>
          <w:lang w:val="uk-UA" w:eastAsia="en-US"/>
        </w:rPr>
        <w:t>Інспекція по всій Європі все більше фокусується на сприянні безперервному вдосконаленню, але вона також може допомогти школам і системам освіти задовольнити потребу в більш фундаментальних змінах і їх наслідки. В останні 50 років активізувалися зусилля з підвищення якості освіти та підвищення успішності молоді. Акцент змістився з припущення, що більше інвестицій</w:t>
      </w:r>
    </w:p>
    <w:p w:rsidR="00000000">
      <w:pPr>
        <w:pStyle w:val="Style8"/>
        <w:widowControl/>
        <w:bidi w:val="0"/>
        <w:spacing w:before="43"/>
        <w:rPr>
          <w:rStyle w:val="FontStyle30"/>
          <w:lang w:val="en-US" w:eastAsia="en-US"/>
        </w:rPr>
      </w:pPr>
      <w:r>
        <w:rPr>
          <w:rStyle w:val="FontStyle30"/>
          <w:rtl w:val="0"/>
          <w:lang w:val="uk-UA" w:eastAsia="en-US"/>
        </w:rPr>
        <w:t>у сфері освіти допоможуть зосередитися на інше: забезпечення більш високих результатів для молоді та підвищеній увазі до якості та справедливості. Інновації все частіше розглядаються як найважливіша умова досягнення того рівня освіти, який, як вважається, необхідний в нових економічних і соціальних умовах XXI століття. Деякі тенденції та зміни, які інспекція повинна брати до уваги при розгляді своєї стратегії, полягають у наступному::</w:t>
      </w:r>
    </w:p>
    <w:p w:rsidR="00000000" w:rsidRPr="00B45A99">
      <w:pPr>
        <w:pStyle w:val="Style8"/>
        <w:widowControl/>
        <w:spacing w:line="240" w:lineRule="exact"/>
        <w:ind w:left="826"/>
        <w:rPr>
          <w:sz w:val="20"/>
          <w:szCs w:val="20"/>
          <w:lang w:val="en-US"/>
        </w:rPr>
      </w:pPr>
    </w:p>
    <w:p w:rsidR="00000000">
      <w:pPr>
        <w:pStyle w:val="Style8"/>
        <w:widowControl/>
        <w:bidi w:val="0"/>
        <w:spacing w:before="48" w:line="302" w:lineRule="exact"/>
        <w:ind w:left="826"/>
        <w:rPr>
          <w:rStyle w:val="FontStyle30"/>
          <w:lang w:val="en-US" w:eastAsia="en-US"/>
        </w:rPr>
      </w:pPr>
      <w:r>
        <w:rPr>
          <w:rStyle w:val="FontStyle30"/>
          <w:rtl w:val="0"/>
          <w:lang w:val="uk-UA" w:eastAsia="en-US"/>
        </w:rPr>
        <w:t>Глобалізація</w:t>
      </w:r>
    </w:p>
    <w:p w:rsidR="00000000">
      <w:pPr>
        <w:pStyle w:val="Style8"/>
        <w:widowControl/>
        <w:bidi w:val="0"/>
        <w:spacing w:line="302" w:lineRule="exact"/>
        <w:ind w:left="840"/>
        <w:jc w:val="both"/>
        <w:rPr>
          <w:rStyle w:val="FontStyle30"/>
          <w:lang w:val="en-US" w:eastAsia="en-US"/>
        </w:rPr>
      </w:pPr>
      <w:r>
        <w:rPr>
          <w:rStyle w:val="FontStyle30"/>
          <w:rtl w:val="0"/>
          <w:lang w:val="uk-UA" w:eastAsia="en-US"/>
        </w:rPr>
        <w:t>Інформаційно-комунікаційні технології (ІКТ)</w:t>
      </w:r>
    </w:p>
    <w:p w:rsidR="00000000">
      <w:pPr>
        <w:pStyle w:val="Style8"/>
        <w:widowControl/>
        <w:bidi w:val="0"/>
        <w:spacing w:line="302" w:lineRule="exact"/>
        <w:ind w:left="840"/>
        <w:rPr>
          <w:rStyle w:val="FontStyle30"/>
          <w:lang w:val="en-US" w:eastAsia="en-US"/>
        </w:rPr>
      </w:pPr>
      <w:r>
        <w:rPr>
          <w:rStyle w:val="FontStyle30"/>
          <w:rtl w:val="0"/>
          <w:lang w:val="uk-UA" w:eastAsia="en-US"/>
        </w:rPr>
        <w:t>Моделі міграції</w:t>
      </w:r>
    </w:p>
    <w:p w:rsidR="00000000">
      <w:pPr>
        <w:pStyle w:val="Style8"/>
        <w:widowControl/>
        <w:bidi w:val="0"/>
        <w:spacing w:line="302" w:lineRule="exact"/>
        <w:ind w:left="840"/>
        <w:rPr>
          <w:rStyle w:val="FontStyle30"/>
          <w:lang w:val="en-US" w:eastAsia="en-US"/>
        </w:rPr>
      </w:pPr>
      <w:r>
        <w:rPr>
          <w:rStyle w:val="FontStyle30"/>
          <w:rtl w:val="0"/>
          <w:lang w:val="uk-UA" w:eastAsia="en-US"/>
        </w:rPr>
        <w:t>Демографічний баланс</w:t>
      </w:r>
    </w:p>
    <w:p w:rsidR="00000000">
      <w:pPr>
        <w:pStyle w:val="Style8"/>
        <w:widowControl/>
        <w:bidi w:val="0"/>
        <w:spacing w:line="302" w:lineRule="exact"/>
        <w:ind w:left="840"/>
        <w:rPr>
          <w:rStyle w:val="FontStyle30"/>
          <w:lang w:val="en-US" w:eastAsia="en-US"/>
        </w:rPr>
      </w:pPr>
      <w:r>
        <w:rPr>
          <w:rStyle w:val="FontStyle30"/>
          <w:rtl w:val="0"/>
          <w:lang w:val="uk-UA" w:eastAsia="en-US"/>
        </w:rPr>
        <w:t>Діджиталізація</w:t>
      </w:r>
    </w:p>
    <w:p w:rsidR="00000000">
      <w:pPr>
        <w:pStyle w:val="Style8"/>
        <w:widowControl/>
        <w:bidi w:val="0"/>
        <w:spacing w:line="302" w:lineRule="exact"/>
        <w:ind w:left="826"/>
        <w:rPr>
          <w:rStyle w:val="FontStyle30"/>
          <w:lang w:val="en-US" w:eastAsia="en-US"/>
        </w:rPr>
      </w:pPr>
      <w:r>
        <w:rPr>
          <w:rStyle w:val="FontStyle30"/>
          <w:rtl w:val="0"/>
          <w:lang w:val="uk-UA" w:eastAsia="en-US"/>
        </w:rPr>
        <w:t>Соціальна інклюзія</w:t>
      </w:r>
    </w:p>
    <w:p w:rsidR="00000000" w:rsidRPr="00B45A99">
      <w:pPr>
        <w:pStyle w:val="Style8"/>
        <w:widowControl/>
        <w:spacing w:line="240" w:lineRule="exact"/>
        <w:jc w:val="both"/>
        <w:rPr>
          <w:sz w:val="20"/>
          <w:szCs w:val="20"/>
          <w:lang w:val="en-US"/>
        </w:rPr>
      </w:pPr>
    </w:p>
    <w:p w:rsidR="00000000">
      <w:pPr>
        <w:pStyle w:val="Style8"/>
        <w:widowControl/>
        <w:bidi w:val="0"/>
        <w:spacing w:before="101" w:line="240" w:lineRule="auto"/>
        <w:jc w:val="both"/>
        <w:rPr>
          <w:rStyle w:val="FontStyle30"/>
          <w:vertAlign w:val="superscript"/>
          <w:lang w:val="en-US" w:eastAsia="en-US"/>
        </w:rPr>
      </w:pPr>
      <w:r>
        <w:rPr>
          <w:rStyle w:val="FontStyle30"/>
          <w:rtl w:val="0"/>
          <w:lang w:val="uk-UA" w:eastAsia="en-US"/>
        </w:rPr>
        <w:t>Детальніше про інспекції та інновації читайте в братиславському меморандумі SICI.</w:t>
      </w:r>
      <w:r>
        <w:rPr>
          <w:rStyle w:val="FontStyle30"/>
          <w:vertAlign w:val="superscript"/>
          <w:rtl w:val="0"/>
          <w:lang w:val="uk-UA" w:eastAsia="en-US"/>
        </w:rPr>
        <w:t>4</w:t>
      </w: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rsidRPr="00B45A99">
      <w:pPr>
        <w:pStyle w:val="Style14"/>
        <w:widowControl/>
        <w:spacing w:line="240" w:lineRule="exact"/>
        <w:ind w:left="245"/>
        <w:rPr>
          <w:sz w:val="20"/>
          <w:szCs w:val="20"/>
          <w:lang w:val="en-US"/>
        </w:rPr>
      </w:pPr>
    </w:p>
    <w:p w:rsidR="00000000">
      <w:pPr>
        <w:pStyle w:val="Style14"/>
        <w:widowControl/>
        <w:bidi w:val="0"/>
        <w:spacing w:before="10" w:line="240" w:lineRule="auto"/>
        <w:ind w:left="245"/>
        <w:rPr>
          <w:rStyle w:val="FontStyle27"/>
          <w:u w:val="single"/>
          <w:lang w:val="en-US" w:eastAsia="en-US"/>
        </w:rPr>
      </w:pPr>
      <w:hyperlink r:id="rId8" w:history="1">
        <w:r>
          <w:rPr>
            <w:rStyle w:val="FontStyle27"/>
            <w:u w:val="single"/>
            <w:rtl w:val="0"/>
            <w:lang w:val="uk-UA" w:eastAsia="en-US"/>
          </w:rPr>
          <w:t>http://www.sici-inspectorates.eu/getattachment/ae886cf8-33b3-457d-a90a-d06ae4af5954</w:t>
        </w:r>
      </w:hyperlink>
    </w:p>
    <w:p w:rsidR="00000000">
      <w:pPr>
        <w:pStyle w:val="Style2"/>
        <w:widowControl/>
        <w:bidi w:val="0"/>
        <w:spacing w:before="86"/>
        <w:jc w:val="both"/>
        <w:rPr>
          <w:rStyle w:val="FontStyle29"/>
          <w:lang w:val="en-US" w:eastAsia="en-US"/>
        </w:rPr>
      </w:pPr>
      <w:r>
        <w:rPr>
          <w:rStyle w:val="FontStyle29"/>
          <w:rtl w:val="0"/>
          <w:lang w:val="uk-UA" w:eastAsia="en-US"/>
        </w:rPr>
        <w:t>Призначення SICI</w:t>
      </w:r>
    </w:p>
    <w:p w:rsidR="00000000" w:rsidRPr="00B45A99">
      <w:pPr>
        <w:pStyle w:val="Style11"/>
        <w:widowControl/>
        <w:spacing w:line="240" w:lineRule="exact"/>
        <w:jc w:val="left"/>
        <w:rPr>
          <w:sz w:val="20"/>
          <w:szCs w:val="20"/>
          <w:lang w:val="en-US"/>
        </w:rPr>
      </w:pPr>
    </w:p>
    <w:p w:rsidR="00000000">
      <w:pPr>
        <w:pStyle w:val="Style11"/>
        <w:widowControl/>
        <w:bidi w:val="0"/>
        <w:spacing w:before="10"/>
        <w:jc w:val="left"/>
        <w:rPr>
          <w:rStyle w:val="FontStyle28"/>
          <w:lang w:val="en-US" w:eastAsia="en-US"/>
        </w:rPr>
      </w:pPr>
      <w:r>
        <w:rPr>
          <w:rStyle w:val="FontStyle28"/>
          <w:rtl w:val="0"/>
          <w:lang w:val="uk-UA" w:eastAsia="en-US"/>
        </w:rPr>
        <w:t>Бачення</w:t>
      </w:r>
    </w:p>
    <w:p w:rsidR="00000000">
      <w:pPr>
        <w:pStyle w:val="Style8"/>
        <w:widowControl/>
        <w:bidi w:val="0"/>
        <w:spacing w:before="178" w:line="240" w:lineRule="auto"/>
        <w:rPr>
          <w:rStyle w:val="FontStyle30"/>
          <w:lang w:val="en-US" w:eastAsia="en-US"/>
        </w:rPr>
      </w:pPr>
      <w:r>
        <w:rPr>
          <w:rStyle w:val="FontStyle30"/>
          <w:rtl w:val="0"/>
          <w:lang w:val="uk-UA" w:eastAsia="en-US"/>
        </w:rPr>
        <w:t>Кращий Огляд, Краще Навчання</w:t>
      </w:r>
    </w:p>
    <w:p w:rsidR="00000000" w:rsidRPr="00B45A99">
      <w:pPr>
        <w:pStyle w:val="Style11"/>
        <w:widowControl/>
        <w:spacing w:line="240" w:lineRule="exact"/>
        <w:jc w:val="left"/>
        <w:rPr>
          <w:sz w:val="20"/>
          <w:szCs w:val="20"/>
          <w:lang w:val="en-US"/>
        </w:rPr>
      </w:pPr>
    </w:p>
    <w:p w:rsidR="00000000">
      <w:pPr>
        <w:pStyle w:val="Style11"/>
        <w:widowControl/>
        <w:bidi w:val="0"/>
        <w:spacing w:before="48"/>
        <w:jc w:val="left"/>
        <w:rPr>
          <w:rStyle w:val="FontStyle28"/>
          <w:lang w:val="en-US" w:eastAsia="en-US"/>
        </w:rPr>
      </w:pPr>
      <w:r>
        <w:rPr>
          <w:rStyle w:val="FontStyle28"/>
          <w:rtl w:val="0"/>
          <w:lang w:val="uk-UA" w:eastAsia="en-US"/>
        </w:rPr>
        <w:t>Цілі</w:t>
      </w:r>
    </w:p>
    <w:p w:rsidR="00000000">
      <w:pPr>
        <w:pStyle w:val="Style8"/>
        <w:widowControl/>
        <w:bidi w:val="0"/>
        <w:spacing w:before="106"/>
        <w:rPr>
          <w:rStyle w:val="FontStyle30"/>
          <w:lang w:val="en-US" w:eastAsia="en-US"/>
        </w:rPr>
      </w:pPr>
      <w:r>
        <w:rPr>
          <w:rStyle w:val="FontStyle30"/>
          <w:rtl w:val="0"/>
          <w:lang w:val="uk-UA" w:eastAsia="en-US"/>
        </w:rPr>
        <w:t>SICI поставила перед собою три цілі, які будуть безпосередньо сприяти реалізації її бачення. Кожна мета вносить свій унікальний внесок у створення загальної основи для її роботи. SICI буде планувати і організовувати свою роботу відповідно до цих цілей.</w:t>
      </w:r>
    </w:p>
    <w:p w:rsidR="00000000" w:rsidP="00C03C74">
      <w:pPr>
        <w:pStyle w:val="Style12"/>
        <w:widowControl/>
        <w:numPr>
          <w:ilvl w:val="0"/>
          <w:numId w:val="1"/>
        </w:numPr>
        <w:tabs>
          <w:tab w:val="left" w:pos="725"/>
        </w:tabs>
        <w:bidi w:val="0"/>
        <w:spacing w:before="202"/>
        <w:ind w:left="725"/>
        <w:rPr>
          <w:rStyle w:val="FontStyle30"/>
          <w:lang w:val="en-US" w:eastAsia="en-US"/>
        </w:rPr>
      </w:pPr>
      <w:r>
        <w:rPr>
          <w:rStyle w:val="FontStyle30"/>
          <w:rtl w:val="0"/>
          <w:lang w:val="uk-UA" w:eastAsia="en-US"/>
        </w:rPr>
        <w:t>Підтримка вдосконалення інспекцій та професійних компетенцій інспекторів</w:t>
      </w:r>
    </w:p>
    <w:p w:rsidR="00000000" w:rsidP="00C03C74">
      <w:pPr>
        <w:pStyle w:val="Style12"/>
        <w:widowControl/>
        <w:numPr>
          <w:ilvl w:val="0"/>
          <w:numId w:val="1"/>
        </w:numPr>
        <w:tabs>
          <w:tab w:val="left" w:pos="725"/>
        </w:tabs>
        <w:bidi w:val="0"/>
        <w:ind w:left="365" w:firstLine="0"/>
        <w:rPr>
          <w:rStyle w:val="FontStyle30"/>
          <w:lang w:val="en-US" w:eastAsia="en-US"/>
        </w:rPr>
      </w:pPr>
      <w:r>
        <w:rPr>
          <w:rStyle w:val="FontStyle30"/>
          <w:rtl w:val="0"/>
          <w:lang w:val="uk-UA" w:eastAsia="en-US"/>
        </w:rPr>
        <w:t>Заохочувати та підтримувати партнерство та співпрацю між інспекціями.</w:t>
      </w:r>
    </w:p>
    <w:p w:rsidR="00000000" w:rsidP="00C03C74">
      <w:pPr>
        <w:pStyle w:val="Style12"/>
        <w:widowControl/>
        <w:numPr>
          <w:ilvl w:val="0"/>
          <w:numId w:val="1"/>
        </w:numPr>
        <w:tabs>
          <w:tab w:val="left" w:pos="725"/>
        </w:tabs>
        <w:bidi w:val="0"/>
        <w:spacing w:before="5"/>
        <w:ind w:left="725"/>
        <w:rPr>
          <w:rStyle w:val="FontStyle30"/>
          <w:lang w:val="en-US" w:eastAsia="en-US"/>
        </w:rPr>
      </w:pPr>
      <w:r>
        <w:rPr>
          <w:rStyle w:val="FontStyle30"/>
          <w:rtl w:val="0"/>
          <w:lang w:val="uk-UA" w:eastAsia="en-US"/>
        </w:rPr>
        <w:t>Активно брати участь у міжнародних дебатах про оцінку та підвищення якості освіти</w:t>
      </w:r>
    </w:p>
    <w:p w:rsidR="00000000">
      <w:pPr>
        <w:pStyle w:val="Style11"/>
        <w:widowControl/>
        <w:bidi w:val="0"/>
        <w:spacing w:before="67" w:line="322" w:lineRule="exact"/>
        <w:jc w:val="left"/>
        <w:rPr>
          <w:rStyle w:val="FontStyle28"/>
          <w:lang w:val="en-US" w:eastAsia="en-US"/>
        </w:rPr>
      </w:pPr>
      <w:r>
        <w:rPr>
          <w:rStyle w:val="FontStyle28"/>
          <w:rtl w:val="0"/>
          <w:lang w:val="uk-UA" w:eastAsia="en-US"/>
        </w:rPr>
        <w:t>Підтримка вдосконалення інспекцій та професійних компетенцій інспекторів</w:t>
      </w:r>
    </w:p>
    <w:p w:rsidR="00000000">
      <w:pPr>
        <w:pStyle w:val="Style8"/>
        <w:widowControl/>
        <w:bidi w:val="0"/>
        <w:spacing w:before="101"/>
        <w:rPr>
          <w:rStyle w:val="FontStyle30"/>
          <w:lang w:val="en-US" w:eastAsia="en-US"/>
        </w:rPr>
      </w:pPr>
      <w:r>
        <w:rPr>
          <w:rStyle w:val="FontStyle30"/>
          <w:rtl w:val="0"/>
          <w:lang w:val="uk-UA" w:eastAsia="en-US"/>
        </w:rPr>
        <w:t>Ця мета відображає прихильність SICI до постійного вдосконалення інспекцій та інспекторів.</w:t>
      </w:r>
    </w:p>
    <w:p w:rsidR="00000000">
      <w:pPr>
        <w:pStyle w:val="Style8"/>
        <w:widowControl/>
        <w:bidi w:val="0"/>
        <w:spacing w:before="197"/>
        <w:rPr>
          <w:rStyle w:val="FontStyle30"/>
          <w:lang w:val="en-US" w:eastAsia="en-US"/>
        </w:rPr>
      </w:pPr>
      <w:r>
        <w:rPr>
          <w:rStyle w:val="FontStyle30"/>
          <w:rtl w:val="0"/>
          <w:lang w:val="uk-UA" w:eastAsia="en-US"/>
        </w:rPr>
        <w:t>SICI - це спільнота ентузіастів, яка об'єднує інспекторів з усієї Європи. Вони надають інспекторам можливість спільно працювати над обміном досвідом і пошуком рішень спільних проблем, з якими стикаються інспекторати.</w:t>
      </w:r>
    </w:p>
    <w:p w:rsidR="00000000">
      <w:pPr>
        <w:pStyle w:val="Style8"/>
        <w:widowControl/>
        <w:bidi w:val="0"/>
        <w:spacing w:before="192"/>
        <w:rPr>
          <w:rStyle w:val="FontStyle30"/>
          <w:lang w:val="en-US" w:eastAsia="en-US"/>
        </w:rPr>
      </w:pPr>
      <w:r>
        <w:rPr>
          <w:rStyle w:val="FontStyle30"/>
          <w:rtl w:val="0"/>
          <w:lang w:val="uk-UA" w:eastAsia="en-US"/>
        </w:rPr>
        <w:t>Участь в співтоваристві SICI дає можливість вчитися один в одного і розробляти нові підходи, актуальні для різних інспекцій. В результаті SICI вносить свій внесок у загальне професійне навчання інспекторів по всій Європі.</w:t>
      </w:r>
    </w:p>
    <w:p w:rsidR="00000000">
      <w:pPr>
        <w:pStyle w:val="Style8"/>
        <w:widowControl/>
        <w:bidi w:val="0"/>
        <w:spacing w:before="197"/>
        <w:rPr>
          <w:rStyle w:val="FontStyle30"/>
          <w:lang w:val="en-US" w:eastAsia="en-US"/>
        </w:rPr>
      </w:pPr>
      <w:r>
        <w:rPr>
          <w:rStyle w:val="FontStyle30"/>
          <w:rtl w:val="0"/>
          <w:lang w:val="uk-UA" w:eastAsia="en-US"/>
        </w:rPr>
        <w:t>Беручи участь у заходах SICI, включаючи семінари та конференції, ми ділимося передовими знаннями та потужною практикою, щоб дати можливість системам освіти та школам стати навчальними організаціями в ім'я кращої освіти для всіх.</w:t>
      </w:r>
    </w:p>
    <w:p w:rsidR="00000000">
      <w:pPr>
        <w:pStyle w:val="Style8"/>
        <w:widowControl/>
        <w:bidi w:val="0"/>
        <w:spacing w:before="197"/>
        <w:rPr>
          <w:rStyle w:val="FontStyle30"/>
          <w:lang w:val="en-US" w:eastAsia="en-US"/>
        </w:rPr>
      </w:pPr>
      <w:r>
        <w:rPr>
          <w:rStyle w:val="FontStyle30"/>
          <w:rtl w:val="0"/>
          <w:lang w:val="uk-UA" w:eastAsia="en-US"/>
        </w:rPr>
        <w:t>Ключовим завданням для SICI є забезпечення того, щоб окремі інспекторати могли адаптувати і використовувати отримані знання і приклади практики таким чином, щоб вони відповідали місцевим умовам і відповідали їм. SICI також хоче забезпечити, щоб її члени могли принести свою власну діяльність, ресурси та проблеми, а також скористатися колективними порадами та досвідом інших інспекцій.</w:t>
      </w:r>
    </w:p>
    <w:p w:rsidR="00000000" w:rsidRPr="00B45A99">
      <w:pPr>
        <w:pStyle w:val="Style8"/>
        <w:widowControl/>
        <w:spacing w:line="240" w:lineRule="exact"/>
        <w:rPr>
          <w:sz w:val="20"/>
          <w:szCs w:val="20"/>
          <w:lang w:val="en-US"/>
        </w:rPr>
      </w:pPr>
    </w:p>
    <w:p w:rsidR="00000000">
      <w:pPr>
        <w:pStyle w:val="Style8"/>
        <w:widowControl/>
        <w:bidi w:val="0"/>
        <w:spacing w:before="29" w:line="240" w:lineRule="auto"/>
        <w:rPr>
          <w:rStyle w:val="FontStyle30"/>
          <w:lang w:val="en-US" w:eastAsia="en-US"/>
        </w:rPr>
      </w:pPr>
      <w:r>
        <w:rPr>
          <w:rStyle w:val="FontStyle30"/>
          <w:rtl w:val="0"/>
          <w:lang w:val="uk-UA" w:eastAsia="en-US"/>
        </w:rPr>
        <w:t>Ключові заходи</w:t>
      </w:r>
    </w:p>
    <w:p w:rsidR="00000000" w:rsidP="00C03C74">
      <w:pPr>
        <w:pStyle w:val="Style12"/>
        <w:widowControl/>
        <w:numPr>
          <w:ilvl w:val="0"/>
          <w:numId w:val="1"/>
        </w:numPr>
        <w:tabs>
          <w:tab w:val="left" w:pos="730"/>
        </w:tabs>
        <w:bidi w:val="0"/>
        <w:spacing w:before="216"/>
        <w:ind w:left="730"/>
        <w:rPr>
          <w:rStyle w:val="FontStyle30"/>
          <w:lang w:val="en-US" w:eastAsia="en-US"/>
        </w:rPr>
      </w:pPr>
      <w:r>
        <w:rPr>
          <w:rStyle w:val="FontStyle30"/>
          <w:rtl w:val="0"/>
          <w:lang w:val="uk-UA" w:eastAsia="en-US"/>
        </w:rPr>
        <w:t>Поєднати діяльність з дослідженнями, щоб вони більшою мірою ґрунтувалися на фактичних даних, і пов'язати їх з потребами різних інспекцій.</w:t>
      </w:r>
    </w:p>
    <w:p w:rsidR="00000000" w:rsidP="00C03C74">
      <w:pPr>
        <w:pStyle w:val="Style12"/>
        <w:widowControl/>
        <w:numPr>
          <w:ilvl w:val="0"/>
          <w:numId w:val="1"/>
        </w:numPr>
        <w:tabs>
          <w:tab w:val="left" w:pos="730"/>
        </w:tabs>
        <w:bidi w:val="0"/>
        <w:spacing w:before="5"/>
        <w:ind w:left="730"/>
        <w:rPr>
          <w:rStyle w:val="FontStyle30"/>
          <w:lang w:val="en-US" w:eastAsia="en-US"/>
        </w:rPr>
      </w:pPr>
      <w:r>
        <w:rPr>
          <w:rStyle w:val="FontStyle30"/>
          <w:rtl w:val="0"/>
          <w:lang w:val="uk-UA" w:eastAsia="en-US"/>
        </w:rPr>
        <w:t>Розвивати організаційний потенціал SICI для збору та розповсюдження ресурсів та навчання, якими вони діляться на семінарах та конференціях.</w:t>
      </w:r>
    </w:p>
    <w:p w:rsidR="00000000" w:rsidP="00C03C74">
      <w:pPr>
        <w:pStyle w:val="Style12"/>
        <w:widowControl/>
        <w:numPr>
          <w:ilvl w:val="0"/>
          <w:numId w:val="1"/>
        </w:numPr>
        <w:tabs>
          <w:tab w:val="left" w:pos="730"/>
        </w:tabs>
        <w:bidi w:val="0"/>
        <w:ind w:left="730"/>
        <w:rPr>
          <w:rStyle w:val="FontStyle30"/>
          <w:lang w:val="en-US" w:eastAsia="en-US"/>
        </w:rPr>
      </w:pPr>
      <w:r>
        <w:rPr>
          <w:rStyle w:val="FontStyle30"/>
          <w:rtl w:val="0"/>
          <w:lang w:val="uk-UA" w:eastAsia="en-US"/>
        </w:rPr>
        <w:t>Надавати консультації, підтримку і фактичні дані, засновані на досвіді членів Організації, з метою підвищення професійного рівня інспекторів.</w:t>
      </w:r>
    </w:p>
    <w:p w:rsidR="00000000" w:rsidP="00C03C74">
      <w:pPr>
        <w:pStyle w:val="Style12"/>
        <w:widowControl/>
        <w:numPr>
          <w:ilvl w:val="0"/>
          <w:numId w:val="1"/>
        </w:numPr>
        <w:tabs>
          <w:tab w:val="left" w:pos="730"/>
        </w:tabs>
        <w:bidi w:val="0"/>
        <w:ind w:left="370" w:firstLine="0"/>
        <w:rPr>
          <w:rStyle w:val="FontStyle30"/>
          <w:lang w:val="en-US" w:eastAsia="en-US"/>
        </w:rPr>
      </w:pPr>
      <w:r>
        <w:rPr>
          <w:rStyle w:val="FontStyle30"/>
          <w:rtl w:val="0"/>
          <w:lang w:val="uk-UA" w:eastAsia="en-US"/>
        </w:rPr>
        <w:t>Удосконалення засобів комунікації всередині SICI та між її членами.</w:t>
      </w:r>
    </w:p>
    <w:p w:rsidR="00000000" w:rsidP="00C03C74">
      <w:pPr>
        <w:pStyle w:val="Style12"/>
        <w:widowControl/>
        <w:numPr>
          <w:ilvl w:val="0"/>
          <w:numId w:val="1"/>
        </w:numPr>
        <w:tabs>
          <w:tab w:val="left" w:pos="730"/>
        </w:tabs>
        <w:bidi w:val="0"/>
        <w:spacing w:before="5"/>
        <w:ind w:left="730"/>
        <w:rPr>
          <w:rStyle w:val="FontStyle30"/>
          <w:lang w:val="en-US" w:eastAsia="en-US"/>
        </w:rPr>
      </w:pPr>
      <w:r>
        <w:rPr>
          <w:rStyle w:val="FontStyle30"/>
          <w:rtl w:val="0"/>
          <w:lang w:val="uk-UA" w:eastAsia="en-US"/>
        </w:rPr>
        <w:t>Використовувати різні формати, такі як вебінари та платформи дистанційного спілкування, для співпраці між учасниками та проведення семінарів.</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Виявляти і підключати експертів до досліджень в рамках інспекцій-членів.</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Просувати спільні навчальні заходи, такі як експертні оцінки та стеження за роботою.</w:t>
      </w:r>
    </w:p>
    <w:p w:rsidR="00000000">
      <w:pPr>
        <w:pStyle w:val="Style11"/>
        <w:widowControl/>
        <w:bidi w:val="0"/>
        <w:spacing w:before="67" w:line="322" w:lineRule="exact"/>
        <w:jc w:val="left"/>
        <w:rPr>
          <w:rStyle w:val="FontStyle28"/>
          <w:lang w:val="en-US" w:eastAsia="en-US"/>
        </w:rPr>
      </w:pPr>
      <w:r>
        <w:rPr>
          <w:rStyle w:val="FontStyle28"/>
          <w:rtl w:val="0"/>
          <w:lang w:val="uk-UA" w:eastAsia="en-US"/>
        </w:rPr>
        <w:t>Заохочувати та підтримувати партнерство та співпрацю між інспекціями</w:t>
      </w:r>
    </w:p>
    <w:p w:rsidR="00000000">
      <w:pPr>
        <w:pStyle w:val="Style8"/>
        <w:widowControl/>
        <w:bidi w:val="0"/>
        <w:spacing w:before="106"/>
        <w:rPr>
          <w:rStyle w:val="FontStyle30"/>
          <w:lang w:val="en-US" w:eastAsia="en-US"/>
        </w:rPr>
      </w:pPr>
      <w:r>
        <w:rPr>
          <w:rStyle w:val="FontStyle30"/>
          <w:rtl w:val="0"/>
          <w:lang w:val="uk-UA" w:eastAsia="en-US"/>
        </w:rPr>
        <w:t>SICI хоче спиратися на вже створені механізми для зміцнення тісного партнерства та спільної роботи між європейськими інспекціями. При цьому SICI стане місцем, де інспектори по всій Європі зможуть зустрітися для підвищення якості інспекцій.</w:t>
      </w:r>
    </w:p>
    <w:p w:rsidR="00000000">
      <w:pPr>
        <w:pStyle w:val="Style8"/>
        <w:widowControl/>
        <w:bidi w:val="0"/>
        <w:spacing w:before="197"/>
        <w:rPr>
          <w:rStyle w:val="FontStyle30"/>
          <w:lang w:val="en-US" w:eastAsia="en-US"/>
        </w:rPr>
      </w:pPr>
      <w:r>
        <w:rPr>
          <w:rStyle w:val="FontStyle30"/>
          <w:rtl w:val="0"/>
          <w:lang w:val="uk-UA" w:eastAsia="en-US"/>
        </w:rPr>
        <w:t>SICI в значній мірі націлений на створення колективного потенціалу інспекцій для спільного навчання, впровадження інновацій та оцінки ефективним чином шляхом створення динамічної культури співпраці та партнерства. Це саме по собі стає потужним стимулом для поліпшення освіти.</w:t>
      </w:r>
    </w:p>
    <w:p w:rsidR="00000000">
      <w:pPr>
        <w:pStyle w:val="Style8"/>
        <w:widowControl/>
        <w:bidi w:val="0"/>
        <w:spacing w:before="192"/>
        <w:rPr>
          <w:rStyle w:val="FontStyle30"/>
          <w:lang w:val="en-US" w:eastAsia="en-US"/>
        </w:rPr>
      </w:pPr>
      <w:r>
        <w:rPr>
          <w:rStyle w:val="FontStyle30"/>
          <w:rtl w:val="0"/>
          <w:lang w:val="uk-UA" w:eastAsia="en-US"/>
        </w:rPr>
        <w:t>Щороку три або чотири інспектори-члени проводять семінар у співпраці з SICI. Метою семінарів є підтримка партнерства та співпраці між інспекціями шляхом обміну інформацією, обговорення відповідних питань та розвитку мислення.</w:t>
      </w:r>
    </w:p>
    <w:p w:rsidR="00000000">
      <w:pPr>
        <w:pStyle w:val="Style8"/>
        <w:widowControl/>
        <w:bidi w:val="0"/>
        <w:spacing w:before="197"/>
        <w:rPr>
          <w:rStyle w:val="FontStyle30"/>
          <w:lang w:val="en-US" w:eastAsia="en-US"/>
        </w:rPr>
      </w:pPr>
      <w:r>
        <w:rPr>
          <w:rStyle w:val="FontStyle30"/>
          <w:rtl w:val="0"/>
          <w:lang w:val="uk-UA" w:eastAsia="en-US"/>
        </w:rPr>
        <w:t>SICI просуває і підтримує спільні проекти в різних інспекціях. Ці спільні проекти ініціюються і розробляються членами SICI, а отримані в результаті цих проектів знання поширюються більш широко, щоб інші могли скористатися отриманими знаннями і ресурсами.</w:t>
      </w:r>
    </w:p>
    <w:p w:rsidR="00000000">
      <w:pPr>
        <w:pStyle w:val="Style8"/>
        <w:widowControl/>
        <w:bidi w:val="0"/>
        <w:spacing w:before="197"/>
        <w:rPr>
          <w:rStyle w:val="FontStyle30"/>
          <w:lang w:val="en-US" w:eastAsia="en-US"/>
        </w:rPr>
      </w:pPr>
      <w:r>
        <w:rPr>
          <w:rStyle w:val="FontStyle30"/>
          <w:rtl w:val="0"/>
          <w:lang w:val="uk-UA" w:eastAsia="en-US"/>
        </w:rPr>
        <w:t>SICI також сприяє проведенню експертних оглядів між інспекціями, де співпраця між трьома або більше країнами може допомогти розвитку практики в кожній з інспекцій.</w:t>
      </w:r>
    </w:p>
    <w:p w:rsidR="00000000" w:rsidRPr="00B45A99">
      <w:pPr>
        <w:pStyle w:val="Style8"/>
        <w:widowControl/>
        <w:spacing w:line="240" w:lineRule="exact"/>
        <w:rPr>
          <w:sz w:val="20"/>
          <w:szCs w:val="20"/>
          <w:lang w:val="en-US"/>
        </w:rPr>
      </w:pPr>
    </w:p>
    <w:p w:rsidR="00000000">
      <w:pPr>
        <w:pStyle w:val="Style8"/>
        <w:widowControl/>
        <w:bidi w:val="0"/>
        <w:spacing w:before="29" w:line="240" w:lineRule="auto"/>
        <w:rPr>
          <w:rStyle w:val="FontStyle30"/>
          <w:lang w:val="en-US" w:eastAsia="en-US"/>
        </w:rPr>
      </w:pPr>
      <w:r>
        <w:rPr>
          <w:rStyle w:val="FontStyle30"/>
          <w:rtl w:val="0"/>
          <w:lang w:val="uk-UA" w:eastAsia="en-US"/>
        </w:rPr>
        <w:t>Ключові заходи</w:t>
      </w:r>
    </w:p>
    <w:p w:rsidR="00000000" w:rsidP="00C03C74">
      <w:pPr>
        <w:pStyle w:val="Style12"/>
        <w:widowControl/>
        <w:numPr>
          <w:ilvl w:val="0"/>
          <w:numId w:val="2"/>
        </w:numPr>
        <w:tabs>
          <w:tab w:val="left" w:pos="725"/>
        </w:tabs>
        <w:bidi w:val="0"/>
        <w:spacing w:before="216"/>
        <w:ind w:left="370" w:firstLine="0"/>
        <w:rPr>
          <w:rStyle w:val="FontStyle30"/>
          <w:lang w:val="en-US" w:eastAsia="en-US"/>
        </w:rPr>
      </w:pPr>
      <w:r>
        <w:rPr>
          <w:rStyle w:val="FontStyle30"/>
          <w:rtl w:val="0"/>
          <w:lang w:val="uk-UA" w:eastAsia="en-US"/>
        </w:rPr>
        <w:t>Розвивати і зміцнювати мережу національних координаторів.</w:t>
      </w:r>
    </w:p>
    <w:p w:rsidR="00000000" w:rsidP="00C03C74">
      <w:pPr>
        <w:pStyle w:val="Style12"/>
        <w:widowControl/>
        <w:numPr>
          <w:ilvl w:val="0"/>
          <w:numId w:val="2"/>
        </w:numPr>
        <w:tabs>
          <w:tab w:val="left" w:pos="725"/>
        </w:tabs>
        <w:bidi w:val="0"/>
        <w:spacing w:before="5"/>
        <w:ind w:left="725" w:hanging="355"/>
        <w:rPr>
          <w:rStyle w:val="FontStyle30"/>
          <w:lang w:val="en-US" w:eastAsia="en-US"/>
        </w:rPr>
      </w:pPr>
      <w:r>
        <w:rPr>
          <w:rStyle w:val="FontStyle30"/>
          <w:rtl w:val="0"/>
          <w:lang w:val="uk-UA" w:eastAsia="en-US"/>
        </w:rPr>
        <w:t>Оновити профілі учасників, щоб їм було легше ідентифікувати традиції та політику різних учасників. Одна інспекція з конкретним питанням може використовувати отримані знання і отримати підтримку від іншої інспекції.</w:t>
      </w:r>
    </w:p>
    <w:p w:rsidR="00000000" w:rsidP="00C03C74">
      <w:pPr>
        <w:pStyle w:val="Style12"/>
        <w:widowControl/>
        <w:numPr>
          <w:ilvl w:val="0"/>
          <w:numId w:val="2"/>
        </w:numPr>
        <w:tabs>
          <w:tab w:val="left" w:pos="725"/>
        </w:tabs>
        <w:bidi w:val="0"/>
        <w:ind w:left="725" w:hanging="355"/>
        <w:rPr>
          <w:rStyle w:val="FontStyle30"/>
          <w:lang w:val="en-US" w:eastAsia="en-US"/>
        </w:rPr>
      </w:pPr>
      <w:r>
        <w:rPr>
          <w:rStyle w:val="FontStyle30"/>
          <w:rtl w:val="0"/>
          <w:lang w:val="uk-UA" w:eastAsia="en-US"/>
        </w:rPr>
        <w:t>Забезпечити доступ до експертних знань між інспекціями, що дозволить інспекціям та інспекторам ідентифікувати члена SICI, у якого вони хочуть вчитися, і полегшити міжінспекційні зв'язки.</w:t>
      </w:r>
    </w:p>
    <w:p w:rsidR="00000000" w:rsidP="00C03C74">
      <w:pPr>
        <w:pStyle w:val="Style12"/>
        <w:widowControl/>
        <w:numPr>
          <w:ilvl w:val="0"/>
          <w:numId w:val="2"/>
        </w:numPr>
        <w:tabs>
          <w:tab w:val="left" w:pos="725"/>
        </w:tabs>
        <w:bidi w:val="0"/>
        <w:ind w:left="370" w:firstLine="0"/>
        <w:rPr>
          <w:rStyle w:val="FontStyle30"/>
          <w:lang w:val="en-US" w:eastAsia="en-US"/>
        </w:rPr>
      </w:pPr>
      <w:r>
        <w:rPr>
          <w:rStyle w:val="FontStyle30"/>
          <w:rtl w:val="0"/>
          <w:lang w:val="uk-UA" w:eastAsia="en-US"/>
        </w:rPr>
        <w:t>Диференціювати діяльність в регіональних групах для задоволення потреб різних членів.</w:t>
      </w:r>
    </w:p>
    <w:p w:rsidR="00000000" w:rsidP="00C03C74">
      <w:pPr>
        <w:pStyle w:val="Style12"/>
        <w:widowControl/>
        <w:numPr>
          <w:ilvl w:val="0"/>
          <w:numId w:val="2"/>
        </w:numPr>
        <w:tabs>
          <w:tab w:val="left" w:pos="725"/>
        </w:tabs>
        <w:bidi w:val="0"/>
        <w:spacing w:before="5"/>
        <w:ind w:left="725" w:hanging="355"/>
        <w:rPr>
          <w:rStyle w:val="FontStyle30"/>
          <w:lang w:val="en-US" w:eastAsia="en-US"/>
        </w:rPr>
      </w:pPr>
      <w:r>
        <w:rPr>
          <w:rStyle w:val="FontStyle30"/>
          <w:rtl w:val="0"/>
          <w:lang w:val="uk-UA" w:eastAsia="en-US"/>
        </w:rPr>
        <w:t>Просувати проекти, оцінюючи потреби учасників і активно використовуючи заклики до внесення пропозицій.</w:t>
      </w:r>
    </w:p>
    <w:p w:rsidR="00000000" w:rsidP="00C03C74">
      <w:pPr>
        <w:pStyle w:val="Style12"/>
        <w:widowControl/>
        <w:numPr>
          <w:ilvl w:val="0"/>
          <w:numId w:val="2"/>
        </w:numPr>
        <w:tabs>
          <w:tab w:val="left" w:pos="725"/>
        </w:tabs>
        <w:bidi w:val="0"/>
        <w:spacing w:before="5"/>
        <w:ind w:left="725" w:hanging="355"/>
        <w:rPr>
          <w:rStyle w:val="FontStyle30"/>
          <w:lang w:val="en-US" w:eastAsia="en-US"/>
        </w:rPr>
      </w:pPr>
      <w:r>
        <w:rPr>
          <w:rStyle w:val="FontStyle30"/>
          <w:rtl w:val="0"/>
          <w:lang w:val="uk-UA" w:eastAsia="en-US"/>
        </w:rPr>
        <w:t>Встановлювати партнерські відносини між досвідченими і менш досвідченими членами і диференціюйте свою діяльність відповідно до потреб членів.</w:t>
      </w:r>
    </w:p>
    <w:p w:rsidR="00000000" w:rsidP="00C03C74">
      <w:pPr>
        <w:pStyle w:val="Style12"/>
        <w:widowControl/>
        <w:numPr>
          <w:ilvl w:val="0"/>
          <w:numId w:val="2"/>
        </w:numPr>
        <w:tabs>
          <w:tab w:val="left" w:pos="725"/>
        </w:tabs>
        <w:bidi w:val="0"/>
        <w:ind w:left="370" w:firstLine="0"/>
        <w:rPr>
          <w:rStyle w:val="FontStyle30"/>
          <w:lang w:val="en-US" w:eastAsia="en-US"/>
        </w:rPr>
      </w:pPr>
      <w:r>
        <w:rPr>
          <w:rStyle w:val="FontStyle30"/>
          <w:rtl w:val="0"/>
          <w:lang w:val="uk-UA" w:eastAsia="en-US"/>
        </w:rPr>
        <w:t>Зробити чіткішою різницю між загальними потребами та конкретними потребами членів.</w:t>
      </w:r>
    </w:p>
    <w:p w:rsidR="00000000" w:rsidP="00C03C74">
      <w:pPr>
        <w:pStyle w:val="Style12"/>
        <w:widowControl/>
        <w:numPr>
          <w:ilvl w:val="0"/>
          <w:numId w:val="2"/>
        </w:numPr>
        <w:tabs>
          <w:tab w:val="left" w:pos="725"/>
        </w:tabs>
        <w:bidi w:val="0"/>
        <w:spacing w:before="5"/>
        <w:ind w:left="370" w:firstLine="0"/>
        <w:rPr>
          <w:rStyle w:val="FontStyle30"/>
          <w:lang w:val="en-US" w:eastAsia="en-US"/>
        </w:rPr>
      </w:pPr>
      <w:r>
        <w:rPr>
          <w:rStyle w:val="FontStyle30"/>
          <w:rtl w:val="0"/>
          <w:lang w:val="uk-UA" w:eastAsia="en-US"/>
        </w:rPr>
        <w:t>Дослідіти й урізноманітнити способи співпраці.</w:t>
      </w:r>
    </w:p>
    <w:p w:rsidR="00000000">
      <w:pPr>
        <w:pStyle w:val="Style11"/>
        <w:widowControl/>
        <w:bidi w:val="0"/>
        <w:spacing w:before="67" w:line="317" w:lineRule="exact"/>
        <w:rPr>
          <w:rStyle w:val="FontStyle28"/>
          <w:lang w:val="en-US" w:eastAsia="en-US"/>
        </w:rPr>
      </w:pPr>
      <w:r>
        <w:rPr>
          <w:rStyle w:val="FontStyle28"/>
          <w:rtl w:val="0"/>
          <w:lang w:val="uk-UA" w:eastAsia="en-US"/>
        </w:rPr>
        <w:t>Активно брати участь у міжнародних дебатах про оцінку та підвищення якості освіти</w:t>
      </w:r>
    </w:p>
    <w:p w:rsidR="00000000">
      <w:pPr>
        <w:pStyle w:val="Style8"/>
        <w:widowControl/>
        <w:bidi w:val="0"/>
        <w:spacing w:before="106"/>
        <w:rPr>
          <w:rStyle w:val="FontStyle30"/>
          <w:lang w:val="en-US" w:eastAsia="en-US"/>
        </w:rPr>
      </w:pPr>
      <w:r>
        <w:rPr>
          <w:rStyle w:val="FontStyle30"/>
          <w:rtl w:val="0"/>
          <w:lang w:val="uk-UA" w:eastAsia="en-US"/>
        </w:rPr>
        <w:t>В результаті незалежного характеру інспекцій SICI має сильні позиції для надання надійних і неупереджених коментарів / оцінок освітньої практики та її впливу.</w:t>
      </w:r>
    </w:p>
    <w:p w:rsidR="00000000">
      <w:pPr>
        <w:pStyle w:val="Style8"/>
        <w:widowControl/>
        <w:bidi w:val="0"/>
        <w:spacing w:before="197"/>
        <w:rPr>
          <w:rStyle w:val="FontStyle30"/>
          <w:lang w:val="en-US" w:eastAsia="en-US"/>
        </w:rPr>
      </w:pPr>
      <w:r>
        <w:rPr>
          <w:rStyle w:val="FontStyle30"/>
          <w:rtl w:val="0"/>
          <w:lang w:val="uk-UA" w:eastAsia="en-US"/>
        </w:rPr>
        <w:t>SICI знаходиться в унікальному положенні, щоб зв'язати результати інспекцій всіх своїх членів з дослідженнями і практикою, щоб брати участь в дебатах про якість шкільної оцінки і якість освіти в цілому.</w:t>
      </w:r>
    </w:p>
    <w:p w:rsidR="00000000">
      <w:pPr>
        <w:pStyle w:val="Style8"/>
        <w:widowControl/>
        <w:bidi w:val="0"/>
        <w:spacing w:before="192"/>
        <w:rPr>
          <w:rStyle w:val="FontStyle30"/>
          <w:lang w:val="en-US" w:eastAsia="en-US"/>
        </w:rPr>
      </w:pPr>
      <w:r>
        <w:rPr>
          <w:rStyle w:val="FontStyle30"/>
          <w:rtl w:val="0"/>
          <w:lang w:val="uk-UA" w:eastAsia="en-US"/>
        </w:rPr>
        <w:t>Це дає інспекторам можливість брати участь у дебатах і критичних дискусіях для спільного досягнення глибокого розуміння якості освіти і тієї ролі, яку інспекція може грати в підтримці поліпшень.</w:t>
      </w:r>
    </w:p>
    <w:p w:rsidR="00000000">
      <w:pPr>
        <w:pStyle w:val="Style8"/>
        <w:widowControl/>
        <w:bidi w:val="0"/>
        <w:spacing w:before="197"/>
        <w:rPr>
          <w:rStyle w:val="FontStyle30"/>
          <w:lang w:val="en-US" w:eastAsia="en-US"/>
        </w:rPr>
      </w:pPr>
      <w:r>
        <w:rPr>
          <w:rStyle w:val="FontStyle30"/>
          <w:rtl w:val="0"/>
          <w:lang w:val="uk-UA" w:eastAsia="en-US"/>
        </w:rPr>
        <w:t>SICI розглядає дебати як спосіб формування міжнародного взаєморозуміння, співпраці та обміну ідеями, які можуть допомогти сформувати спосіб, яким інспекції можуть впливати на якість освіти та підвищення якості освіти.</w:t>
      </w:r>
    </w:p>
    <w:p w:rsidR="00000000">
      <w:pPr>
        <w:pStyle w:val="Style8"/>
        <w:widowControl/>
        <w:bidi w:val="0"/>
        <w:spacing w:before="197"/>
        <w:rPr>
          <w:rStyle w:val="FontStyle30"/>
          <w:lang w:val="en-US" w:eastAsia="en-US"/>
        </w:rPr>
      </w:pPr>
      <w:r>
        <w:rPr>
          <w:rStyle w:val="FontStyle30"/>
          <w:rtl w:val="0"/>
          <w:lang w:val="uk-UA" w:eastAsia="en-US"/>
        </w:rPr>
        <w:t>Важливо, щоб SICI заохочував підвищену видимість і важливість того, як інспекційні дані можуть бути використані для інформування про поліпшення освіти. Це сприятиме просуванню SICI як впливової мережі інспекцій, яка підтримує поліпшення освіти через інспекцію.</w:t>
      </w:r>
    </w:p>
    <w:p w:rsidR="00000000" w:rsidRPr="00B45A99">
      <w:pPr>
        <w:pStyle w:val="Style8"/>
        <w:widowControl/>
        <w:spacing w:line="240" w:lineRule="exact"/>
        <w:rPr>
          <w:sz w:val="20"/>
          <w:szCs w:val="20"/>
          <w:lang w:val="en-US"/>
        </w:rPr>
      </w:pPr>
    </w:p>
    <w:p w:rsidR="00000000">
      <w:pPr>
        <w:pStyle w:val="Style8"/>
        <w:widowControl/>
        <w:bidi w:val="0"/>
        <w:spacing w:before="19" w:line="240" w:lineRule="auto"/>
        <w:rPr>
          <w:rStyle w:val="FontStyle30"/>
          <w:lang w:val="en-US" w:eastAsia="en-US"/>
        </w:rPr>
      </w:pPr>
      <w:r>
        <w:rPr>
          <w:rStyle w:val="FontStyle30"/>
          <w:rtl w:val="0"/>
          <w:lang w:val="uk-UA" w:eastAsia="en-US"/>
        </w:rPr>
        <w:t>Ключові заходи</w:t>
      </w:r>
    </w:p>
    <w:p w:rsidR="00000000" w:rsidP="00C03C74">
      <w:pPr>
        <w:pStyle w:val="Style12"/>
        <w:widowControl/>
        <w:numPr>
          <w:ilvl w:val="0"/>
          <w:numId w:val="3"/>
        </w:numPr>
        <w:tabs>
          <w:tab w:val="left" w:pos="734"/>
        </w:tabs>
        <w:bidi w:val="0"/>
        <w:spacing w:before="216"/>
        <w:ind w:left="734" w:hanging="365"/>
        <w:rPr>
          <w:rStyle w:val="FontStyle30"/>
          <w:lang w:val="en-US" w:eastAsia="en-US"/>
        </w:rPr>
      </w:pPr>
      <w:r>
        <w:rPr>
          <w:rStyle w:val="FontStyle30"/>
          <w:rtl w:val="0"/>
          <w:lang w:val="uk-UA" w:eastAsia="en-US"/>
        </w:rPr>
        <w:t>Створити фактаж з різних тем, з якими працює SICI, таких як інновації, вплив, справедливість тощо.</w:t>
      </w:r>
    </w:p>
    <w:p w:rsidR="00000000" w:rsidP="00C03C74">
      <w:pPr>
        <w:pStyle w:val="Style12"/>
        <w:widowControl/>
        <w:numPr>
          <w:ilvl w:val="0"/>
          <w:numId w:val="3"/>
        </w:numPr>
        <w:tabs>
          <w:tab w:val="left" w:pos="734"/>
        </w:tabs>
        <w:bidi w:val="0"/>
        <w:spacing w:before="5"/>
        <w:ind w:left="734" w:hanging="365"/>
        <w:rPr>
          <w:rStyle w:val="FontStyle30"/>
          <w:lang w:val="en-US" w:eastAsia="en-US"/>
        </w:rPr>
      </w:pPr>
      <w:r>
        <w:rPr>
          <w:rStyle w:val="FontStyle30"/>
          <w:rtl w:val="0"/>
          <w:lang w:val="uk-UA" w:eastAsia="en-US"/>
        </w:rPr>
        <w:t>Зміцнення потенціалу SICI зі збору, управління та поширення значного обсягу інформації і знань, наявних в їх розпорядженні в різних інспекціях-членах.</w:t>
      </w:r>
    </w:p>
    <w:p w:rsidR="00000000" w:rsidP="00C03C74">
      <w:pPr>
        <w:pStyle w:val="Style12"/>
        <w:widowControl/>
        <w:numPr>
          <w:ilvl w:val="0"/>
          <w:numId w:val="4"/>
        </w:numPr>
        <w:tabs>
          <w:tab w:val="left" w:pos="734"/>
        </w:tabs>
        <w:bidi w:val="0"/>
        <w:ind w:left="370" w:firstLine="0"/>
        <w:rPr>
          <w:rStyle w:val="FontStyle30"/>
          <w:lang w:val="en-US" w:eastAsia="en-US"/>
        </w:rPr>
      </w:pPr>
      <w:r>
        <w:rPr>
          <w:rStyle w:val="FontStyle30"/>
          <w:rtl w:val="0"/>
          <w:lang w:val="uk-UA" w:eastAsia="en-US"/>
        </w:rPr>
        <w:t>Організувати заходи, вебінари, конференції, відкриті для неучасників.</w:t>
      </w:r>
    </w:p>
    <w:p w:rsidR="00000000" w:rsidP="00C03C74">
      <w:pPr>
        <w:pStyle w:val="Style12"/>
        <w:widowControl/>
        <w:numPr>
          <w:ilvl w:val="0"/>
          <w:numId w:val="3"/>
        </w:numPr>
        <w:tabs>
          <w:tab w:val="left" w:pos="734"/>
        </w:tabs>
        <w:bidi w:val="0"/>
        <w:spacing w:before="5"/>
        <w:ind w:left="734" w:hanging="365"/>
        <w:rPr>
          <w:rStyle w:val="FontStyle30"/>
          <w:lang w:val="en-US" w:eastAsia="en-US"/>
        </w:rPr>
      </w:pPr>
      <w:r>
        <w:rPr>
          <w:rStyle w:val="FontStyle30"/>
          <w:rtl w:val="0"/>
          <w:lang w:val="uk-UA" w:eastAsia="en-US"/>
        </w:rPr>
        <w:t>Поліпшити комунікацію і поширення нашої роботи, наприклад, шляхом збору фактичних даних сформувати коло членів і опублікувати звіти.</w:t>
      </w:r>
    </w:p>
    <w:p w:rsidR="00000000" w:rsidP="00C03C74">
      <w:pPr>
        <w:pStyle w:val="Style12"/>
        <w:widowControl/>
        <w:numPr>
          <w:ilvl w:val="0"/>
          <w:numId w:val="4"/>
        </w:numPr>
        <w:tabs>
          <w:tab w:val="left" w:pos="734"/>
        </w:tabs>
        <w:bidi w:val="0"/>
        <w:spacing w:before="5"/>
        <w:ind w:left="370" w:firstLine="0"/>
        <w:rPr>
          <w:rStyle w:val="FontStyle30"/>
          <w:lang w:val="en-US" w:eastAsia="en-US"/>
        </w:rPr>
      </w:pPr>
      <w:r>
        <w:rPr>
          <w:rStyle w:val="FontStyle30"/>
          <w:rtl w:val="0"/>
          <w:lang w:val="uk-UA" w:eastAsia="en-US"/>
        </w:rPr>
        <w:t>Продовжувати і зміцнювати співпрацю з установами та організаціями, наприклад,</w:t>
      </w:r>
    </w:p>
    <w:p w:rsidR="00000000">
      <w:pPr>
        <w:pStyle w:val="Style8"/>
        <w:widowControl/>
        <w:bidi w:val="0"/>
        <w:spacing w:before="62" w:line="240" w:lineRule="auto"/>
        <w:ind w:left="739"/>
        <w:rPr>
          <w:rStyle w:val="FontStyle30"/>
          <w:lang w:val="en-US" w:eastAsia="en-US"/>
        </w:rPr>
      </w:pPr>
      <w:r>
        <w:rPr>
          <w:rStyle w:val="FontStyle30"/>
          <w:rtl w:val="0"/>
          <w:lang w:val="uk-UA" w:eastAsia="en-US"/>
        </w:rPr>
        <w:t>ОЕСР та ЄС.</w:t>
      </w:r>
    </w:p>
    <w:p w:rsidR="00000000">
      <w:pPr>
        <w:pStyle w:val="Style2"/>
        <w:widowControl/>
        <w:bidi w:val="0"/>
        <w:spacing w:before="86"/>
        <w:rPr>
          <w:rStyle w:val="FontStyle29"/>
          <w:lang w:val="en-US" w:eastAsia="en-US"/>
        </w:rPr>
      </w:pPr>
      <w:r>
        <w:rPr>
          <w:rStyle w:val="FontStyle29"/>
          <w:rtl w:val="0"/>
          <w:lang w:val="uk-UA" w:eastAsia="en-US"/>
        </w:rPr>
        <w:t>Чого учасники SICI можуть очікувати</w:t>
      </w:r>
    </w:p>
    <w:p w:rsidR="00000000">
      <w:pPr>
        <w:pStyle w:val="Style8"/>
        <w:widowControl/>
        <w:bidi w:val="0"/>
        <w:spacing w:before="101"/>
        <w:rPr>
          <w:rStyle w:val="FontStyle30"/>
          <w:lang w:val="en-US" w:eastAsia="en-US"/>
        </w:rPr>
      </w:pPr>
      <w:r>
        <w:rPr>
          <w:rStyle w:val="FontStyle30"/>
          <w:rtl w:val="0"/>
          <w:lang w:val="uk-UA" w:eastAsia="en-US"/>
        </w:rPr>
        <w:t>В результаті реалізації цього стратегічного плану члени SICI отримають можливість:</w:t>
      </w:r>
    </w:p>
    <w:p w:rsidR="00000000" w:rsidP="00C03C74">
      <w:pPr>
        <w:pStyle w:val="Style12"/>
        <w:widowControl/>
        <w:numPr>
          <w:ilvl w:val="0"/>
          <w:numId w:val="1"/>
        </w:numPr>
        <w:tabs>
          <w:tab w:val="left" w:pos="730"/>
        </w:tabs>
        <w:bidi w:val="0"/>
        <w:spacing w:before="206" w:line="293" w:lineRule="exact"/>
        <w:ind w:left="730" w:right="1766"/>
        <w:rPr>
          <w:rStyle w:val="FontStyle30"/>
          <w:lang w:val="en-US" w:eastAsia="en-US"/>
        </w:rPr>
      </w:pPr>
      <w:r>
        <w:rPr>
          <w:rStyle w:val="FontStyle30"/>
          <w:rtl w:val="0"/>
          <w:lang w:val="uk-UA" w:eastAsia="en-US"/>
        </w:rPr>
        <w:t>внести свій внесок у ключові теми, які формуватимуть зміст семінарів / конференцій SICI та інших заходів</w:t>
      </w:r>
    </w:p>
    <w:p w:rsidR="00000000" w:rsidP="00C03C74">
      <w:pPr>
        <w:pStyle w:val="Style12"/>
        <w:widowControl/>
        <w:numPr>
          <w:ilvl w:val="0"/>
          <w:numId w:val="1"/>
        </w:numPr>
        <w:tabs>
          <w:tab w:val="left" w:pos="730"/>
        </w:tabs>
        <w:bidi w:val="0"/>
        <w:spacing w:before="5"/>
        <w:ind w:left="730"/>
        <w:rPr>
          <w:rStyle w:val="FontStyle30"/>
          <w:lang w:val="en-US" w:eastAsia="en-US"/>
        </w:rPr>
      </w:pPr>
      <w:r>
        <w:rPr>
          <w:rStyle w:val="FontStyle30"/>
          <w:rtl w:val="0"/>
          <w:lang w:val="uk-UA" w:eastAsia="en-US"/>
        </w:rPr>
        <w:t>брати участь у розширеній щорічній програмі навчання, що включає семінари, конференції та спільні заходи</w:t>
      </w:r>
    </w:p>
    <w:p w:rsidR="00000000" w:rsidP="00C03C74">
      <w:pPr>
        <w:pStyle w:val="Style12"/>
        <w:widowControl/>
        <w:numPr>
          <w:ilvl w:val="0"/>
          <w:numId w:val="1"/>
        </w:numPr>
        <w:tabs>
          <w:tab w:val="left" w:pos="730"/>
        </w:tabs>
        <w:bidi w:val="0"/>
        <w:spacing w:before="5"/>
        <w:ind w:left="730"/>
        <w:rPr>
          <w:rStyle w:val="FontStyle30"/>
          <w:lang w:val="en-US" w:eastAsia="en-US"/>
        </w:rPr>
      </w:pPr>
      <w:r>
        <w:rPr>
          <w:rStyle w:val="FontStyle30"/>
          <w:rtl w:val="0"/>
          <w:lang w:val="uk-UA" w:eastAsia="en-US"/>
        </w:rPr>
        <w:t>брати участь у дебатах та критичних дискусіях з питань оцінки та підвищення якості освіти</w:t>
      </w:r>
    </w:p>
    <w:p w:rsidR="00000000" w:rsidP="00C03C74">
      <w:pPr>
        <w:pStyle w:val="Style12"/>
        <w:widowControl/>
        <w:numPr>
          <w:ilvl w:val="0"/>
          <w:numId w:val="1"/>
        </w:numPr>
        <w:tabs>
          <w:tab w:val="left" w:pos="730"/>
        </w:tabs>
        <w:bidi w:val="0"/>
        <w:ind w:left="730"/>
        <w:rPr>
          <w:rStyle w:val="FontStyle30"/>
          <w:lang w:val="en-US" w:eastAsia="en-US"/>
        </w:rPr>
      </w:pPr>
      <w:r>
        <w:rPr>
          <w:rStyle w:val="FontStyle30"/>
          <w:rtl w:val="0"/>
          <w:lang w:val="uk-UA" w:eastAsia="en-US"/>
        </w:rPr>
        <w:t>продовжувати зустрічатися з іншими членами регіональних угруповань, що мають спільні інтереси, щоб поділитися практикою, знаннями та ресурсами</w:t>
      </w:r>
    </w:p>
    <w:p w:rsidR="00000000" w:rsidP="00C03C74">
      <w:pPr>
        <w:pStyle w:val="Style12"/>
        <w:widowControl/>
        <w:numPr>
          <w:ilvl w:val="0"/>
          <w:numId w:val="1"/>
        </w:numPr>
        <w:tabs>
          <w:tab w:val="left" w:pos="730"/>
        </w:tabs>
        <w:bidi w:val="0"/>
        <w:ind w:left="730"/>
        <w:rPr>
          <w:rStyle w:val="FontStyle30"/>
          <w:lang w:val="en-US" w:eastAsia="en-US"/>
        </w:rPr>
      </w:pPr>
      <w:r>
        <w:rPr>
          <w:rStyle w:val="FontStyle30"/>
          <w:rtl w:val="0"/>
          <w:lang w:val="uk-UA" w:eastAsia="en-US"/>
        </w:rPr>
        <w:t>призначити національного координатора SICI для підтримки поширення інформації про SICI та збору інформації для обміну з іншими членами</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дізнатися додаткову інформацію про роботу інших членів клубу;</w:t>
      </w:r>
    </w:p>
    <w:p w:rsidR="00000000" w:rsidP="00C03C74">
      <w:pPr>
        <w:pStyle w:val="Style12"/>
        <w:widowControl/>
        <w:numPr>
          <w:ilvl w:val="0"/>
          <w:numId w:val="1"/>
        </w:numPr>
        <w:tabs>
          <w:tab w:val="left" w:pos="730"/>
        </w:tabs>
        <w:bidi w:val="0"/>
        <w:ind w:left="370" w:firstLine="0"/>
        <w:rPr>
          <w:rStyle w:val="FontStyle30"/>
          <w:lang w:val="en-US" w:eastAsia="en-US"/>
        </w:rPr>
      </w:pPr>
      <w:r>
        <w:rPr>
          <w:rStyle w:val="FontStyle30"/>
          <w:rtl w:val="0"/>
          <w:lang w:val="uk-UA" w:eastAsia="en-US"/>
        </w:rPr>
        <w:t>мати доступ до веб-сайту SICI;</w:t>
      </w:r>
    </w:p>
    <w:p w:rsidR="00000000" w:rsidP="00C03C74">
      <w:pPr>
        <w:pStyle w:val="Style12"/>
        <w:widowControl/>
        <w:numPr>
          <w:ilvl w:val="0"/>
          <w:numId w:val="1"/>
        </w:numPr>
        <w:tabs>
          <w:tab w:val="left" w:pos="730"/>
        </w:tabs>
        <w:bidi w:val="0"/>
        <w:spacing w:before="5"/>
        <w:ind w:left="730"/>
        <w:rPr>
          <w:rStyle w:val="FontStyle30"/>
          <w:lang w:val="en-US" w:eastAsia="en-US"/>
        </w:rPr>
      </w:pPr>
      <w:r>
        <w:rPr>
          <w:rStyle w:val="FontStyle30"/>
          <w:rtl w:val="0"/>
          <w:lang w:val="uk-UA" w:eastAsia="en-US"/>
        </w:rPr>
        <w:t>мати доступ до використання коротких і тематичних доповідей про результати інспекцій, що відносяться до пріоритетних тем</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продовжувати представляти пропозиції та отримувати доступ до фінансування для підтримки спільних проектів</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читати зведені звіти про спільні проекти, які отримують вигоду від фінансування SICI</w:t>
      </w:r>
    </w:p>
    <w:p w:rsidR="00000000" w:rsidP="00C03C74">
      <w:pPr>
        <w:pStyle w:val="Style12"/>
        <w:widowControl/>
        <w:numPr>
          <w:ilvl w:val="0"/>
          <w:numId w:val="1"/>
        </w:numPr>
        <w:tabs>
          <w:tab w:val="left" w:pos="730"/>
        </w:tabs>
        <w:bidi w:val="0"/>
        <w:spacing w:before="5"/>
        <w:ind w:left="370" w:firstLine="0"/>
        <w:rPr>
          <w:rStyle w:val="FontStyle30"/>
          <w:lang w:val="en-US" w:eastAsia="en-US"/>
        </w:rPr>
      </w:pPr>
      <w:r>
        <w:rPr>
          <w:rStyle w:val="FontStyle30"/>
          <w:rtl w:val="0"/>
          <w:lang w:val="uk-UA" w:eastAsia="en-US"/>
        </w:rPr>
        <w:t>знайти фахівців з інспекції в інших інспекторатах</w:t>
      </w:r>
    </w:p>
    <w:p w:rsidR="00000000" w:rsidRPr="00B45A99">
      <w:pPr>
        <w:pStyle w:val="Style2"/>
        <w:widowControl/>
        <w:spacing w:line="240" w:lineRule="exact"/>
        <w:jc w:val="both"/>
        <w:rPr>
          <w:sz w:val="20"/>
          <w:szCs w:val="20"/>
          <w:lang w:val="en-US"/>
        </w:rPr>
      </w:pPr>
    </w:p>
    <w:p w:rsidR="00000000">
      <w:pPr>
        <w:pStyle w:val="Style2"/>
        <w:widowControl/>
        <w:bidi w:val="0"/>
        <w:spacing w:before="29"/>
        <w:jc w:val="both"/>
        <w:rPr>
          <w:rStyle w:val="FontStyle29"/>
          <w:lang w:val="en-US" w:eastAsia="en-US"/>
        </w:rPr>
      </w:pPr>
      <w:r>
        <w:rPr>
          <w:rStyle w:val="FontStyle29"/>
          <w:rtl w:val="0"/>
          <w:lang w:val="uk-UA" w:eastAsia="en-US"/>
        </w:rPr>
        <w:t>Звітність про хід виконання / Оцінка стратегічного плану</w:t>
      </w:r>
    </w:p>
    <w:p w:rsidR="00C03C74">
      <w:pPr>
        <w:pStyle w:val="Style8"/>
        <w:widowControl/>
        <w:bidi w:val="0"/>
        <w:spacing w:before="106"/>
        <w:rPr>
          <w:rStyle w:val="FontStyle30"/>
          <w:lang w:val="en-US" w:eastAsia="en-US"/>
        </w:rPr>
      </w:pPr>
      <w:r>
        <w:rPr>
          <w:rStyle w:val="FontStyle30"/>
          <w:rtl w:val="0"/>
          <w:lang w:val="uk-UA" w:eastAsia="en-US"/>
        </w:rPr>
        <w:t>ВК представить на щорічній Генеральній Асамблеї доповідь про підсумки і прогрес у досягненні цілей SICI і ключових діях, зазначених у цьому стратегічному плані і докладному річному плані здійснення. На своїх регулярних нарадах ВК буде здійснювати нагляд за роботою співробітника з питань розвитку і розглядати хід виконання Плану здійснення. ВК надаватиме членам інформацію про хід роботи через веб-сайт SICI.</w:t>
      </w:r>
    </w:p>
    <w:sectPr>
      <w:footerReference w:type="default" r:id="rId9"/>
      <w:footerReference w:type="first" r:id="rId10"/>
      <w:type w:val="continuous"/>
      <w:pgSz w:w="11905" w:h="16837"/>
      <w:pgMar w:top="1589" w:right="1936" w:bottom="1440" w:left="1942"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pPr>
      <w:pStyle w:val="Style3"/>
      <w:widowControl/>
      <w:ind w:left="-523" w:right="-517"/>
      <w:jc w:val="right"/>
      <w:rPr>
        <w:rStyle w:val="FontStyle31"/>
        <w:lang w:val="de-DE" w:eastAsia="de-DE"/>
      </w:rPr>
    </w:pPr>
    <w:r>
      <w:rPr>
        <w:rStyle w:val="FontStyle31"/>
        <w:lang w:val="de-DE" w:eastAsia="de-DE"/>
      </w:rPr>
      <w:fldChar w:fldCharType="begin"/>
    </w:r>
    <w:r>
      <w:rPr>
        <w:rStyle w:val="FontStyle31"/>
        <w:lang w:val="de-DE" w:eastAsia="de-DE"/>
      </w:rPr>
      <w:instrText>PAGE</w:instrText>
    </w:r>
    <w:r>
      <w:rPr>
        <w:rStyle w:val="FontStyle31"/>
        <w:lang w:val="de-DE" w:eastAsia="de-DE"/>
      </w:rPr>
      <w:fldChar w:fldCharType="separate"/>
    </w:r>
    <w:r>
      <w:rPr>
        <w:rStyle w:val="FontStyle31"/>
        <w:lang w:val="de-DE" w:eastAsia="de-DE"/>
      </w:rPr>
      <w:t>12</w:t>
    </w:r>
    <w:r>
      <w:rPr>
        <w:rStyle w:val="FontStyle31"/>
        <w:lang w:val="de-DE" w:eastAsia="de-D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00">
      <w:r>
        <w:separator/>
      </w:r>
    </w:p>
  </w:footnote>
  <w:footnote w:type="continuationSeparator" w:id="1">
    <w:p w:rsidR="00E75A00">
      <w:r>
        <w:continuationSeparator/>
      </w:r>
    </w:p>
  </w:footnote>
  <w:footnote w:id="2">
    <w:p w:rsidR="00000000">
      <w:pPr>
        <w:pStyle w:val="Style14"/>
        <w:widowControl/>
        <w:bidi w:val="0"/>
        <w:spacing w:line="240" w:lineRule="auto"/>
        <w:jc w:val="left"/>
        <w:rPr>
          <w:rStyle w:val="FontStyle27"/>
          <w:u w:val="single"/>
          <w:lang w:val="en-US" w:eastAsia="ru-RU"/>
        </w:rPr>
      </w:pPr>
      <w:r>
        <w:rPr>
          <w:rStyle w:val="FontStyle27"/>
          <w:vertAlign w:val="superscript"/>
          <w:lang w:eastAsia="ru-RU"/>
        </w:rPr>
        <w:footnoteRef/>
      </w:r>
      <w:r>
        <w:rPr>
          <w:rStyle w:val="FontStyle27"/>
          <w:rtl w:val="0"/>
          <w:lang w:val="uk-UA" w:eastAsia="ru-RU"/>
        </w:rPr>
        <w:t xml:space="preserve"> </w:t>
      </w:r>
      <w:hyperlink r:id="rId1" w:history="1">
        <w:r>
          <w:rPr>
            <w:rStyle w:val="FontStyle27"/>
            <w:u w:val="single"/>
            <w:rtl w:val="0"/>
            <w:lang w:val="uk-UA" w:eastAsia="ru-RU"/>
          </w:rPr>
          <w:t>http://www.sici-inspectorates.eu/getattachment/be91c258-7db3-4224-874d-3528a4fcbbdc</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CABCF8"/>
    <w:lvl w:ilvl="0">
      <w:start w:val="0"/>
      <w:numFmt w:val="bullet"/>
      <w:lvlText w:val="*"/>
      <w:lvlJc w:val="left"/>
    </w:lvl>
  </w:abstractNum>
  <w:num w:numId="1">
    <w:abstractNumId w:val="0"/>
    <w:lvlOverride w:ilvl="0">
      <w:lvl w:ilvl="0">
        <w:start w:val="0"/>
        <w:numFmt w:val="bullet"/>
        <w:lvlText w:val="•"/>
        <w:lvlJc w:val="left"/>
        <w:pPr>
          <w:tabs>
            <w:tab w:val="num" w:pos="725"/>
          </w:tabs>
        </w:pPr>
        <w:rPr>
          <w:rFonts w:ascii="Arial" w:hAnsi="Arial" w:cs="Arial" w:hint="default"/>
        </w:rPr>
      </w:lvl>
    </w:lvlOverride>
  </w:num>
  <w:num w:numId="2">
    <w:abstractNumId w:val="0"/>
    <w:lvlOverride w:ilvl="0">
      <w:lvl w:ilvl="0">
        <w:start w:val="0"/>
        <w:numFmt w:val="bullet"/>
        <w:lvlText w:val="•"/>
        <w:lvlJc w:val="left"/>
        <w:pPr>
          <w:tabs>
            <w:tab w:val="num" w:pos="725"/>
          </w:tabs>
        </w:pPr>
        <w:rPr>
          <w:rFonts w:ascii="Arial" w:hAnsi="Arial" w:cs="Arial" w:hint="default"/>
        </w:rPr>
      </w:lvl>
    </w:lvlOverride>
  </w:num>
  <w:num w:numId="3">
    <w:abstractNumId w:val="0"/>
    <w:lvlOverride w:ilvl="0">
      <w:lvl w:ilvl="0">
        <w:start w:val="0"/>
        <w:numFmt w:val="bullet"/>
        <w:lvlText w:val="•"/>
        <w:lvlJc w:val="left"/>
        <w:pPr>
          <w:tabs>
            <w:tab w:val="num" w:pos="734"/>
          </w:tabs>
        </w:pPr>
        <w:rPr>
          <w:rFonts w:ascii="Arial" w:hAnsi="Arial" w:cs="Arial" w:hint="default"/>
        </w:rPr>
      </w:lvl>
    </w:lvlOverride>
  </w:num>
  <w:num w:numId="4">
    <w:abstractNumId w:val="0"/>
    <w:lvlOverride w:ilvl="0">
      <w:lvl w:ilvl="0">
        <w:start w:val="0"/>
        <w:numFmt w:val="bullet"/>
        <w:lvlText w:val="•"/>
        <w:lvlJc w:val="left"/>
        <w:pPr>
          <w:tabs>
            <w:tab w:val="num" w:pos="734"/>
          </w:tabs>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compat>
    <w:spaceForUL/>
    <w:balanceSingleByteDoubleByteWidth/>
    <w:doNotLeaveBackslashAlone/>
    <w:ulTrailSpace/>
    <w:adjustLineHeightInTable/>
    <w:useFELayout/>
  </w:compat>
  <w:rsids>
    <w:rsidRoot w:val="00C03C74"/>
    <w:rsid w:val="00B45A99"/>
    <w:rsid w:val="00C03C74"/>
    <w:rsid w:val="00E75A00"/>
  </w:rsids>
  <m:mathPr>
    <m:mathFont m:val="Cambria Math"/>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Book Antiqu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144"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93" w:lineRule="exact"/>
      <w:jc w:val="both"/>
    </w:pPr>
  </w:style>
  <w:style w:type="paragraph" w:customStyle="1" w:styleId="Style5">
    <w:name w:val="Style5"/>
    <w:basedOn w:val="Normal"/>
    <w:uiPriority w:val="99"/>
  </w:style>
  <w:style w:type="paragraph" w:customStyle="1" w:styleId="Style6">
    <w:name w:val="Style6"/>
    <w:basedOn w:val="Normal"/>
    <w:uiPriority w:val="99"/>
    <w:pPr>
      <w:spacing w:line="269" w:lineRule="exact"/>
    </w:pPr>
  </w:style>
  <w:style w:type="paragraph" w:customStyle="1" w:styleId="Style7">
    <w:name w:val="Style7"/>
    <w:basedOn w:val="Normal"/>
    <w:uiPriority w:val="99"/>
  </w:style>
  <w:style w:type="paragraph" w:customStyle="1" w:styleId="Style8">
    <w:name w:val="Style8"/>
    <w:basedOn w:val="Normal"/>
    <w:uiPriority w:val="99"/>
    <w:pPr>
      <w:spacing w:line="293"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jc w:val="both"/>
    </w:pPr>
  </w:style>
  <w:style w:type="paragraph" w:customStyle="1" w:styleId="Style12">
    <w:name w:val="Style12"/>
    <w:basedOn w:val="Normal"/>
    <w:uiPriority w:val="99"/>
    <w:pPr>
      <w:spacing w:line="298" w:lineRule="exact"/>
      <w:ind w:hanging="360"/>
    </w:pPr>
  </w:style>
  <w:style w:type="paragraph" w:customStyle="1" w:styleId="Style13">
    <w:name w:val="Style13"/>
    <w:basedOn w:val="Normal"/>
    <w:uiPriority w:val="99"/>
  </w:style>
  <w:style w:type="paragraph" w:customStyle="1" w:styleId="Style14">
    <w:name w:val="Style14"/>
    <w:basedOn w:val="Normal"/>
    <w:uiPriority w:val="99"/>
    <w:pPr>
      <w:spacing w:line="192" w:lineRule="exact"/>
      <w:jc w:val="both"/>
    </w:pPr>
  </w:style>
  <w:style w:type="paragraph" w:customStyle="1" w:styleId="Style15">
    <w:name w:val="Style15"/>
    <w:basedOn w:val="Normal"/>
    <w:uiPriority w:val="99"/>
    <w:pPr>
      <w:spacing w:line="293" w:lineRule="exact"/>
      <w:jc w:val="both"/>
    </w:pPr>
  </w:style>
  <w:style w:type="paragraph" w:customStyle="1" w:styleId="Style16">
    <w:name w:val="Style16"/>
    <w:basedOn w:val="Normal"/>
    <w:uiPriority w:val="99"/>
  </w:style>
  <w:style w:type="character" w:customStyle="1" w:styleId="FontStyle18">
    <w:name w:val="Font Style18"/>
    <w:basedOn w:val="DefaultParagraphFont"/>
    <w:uiPriority w:val="99"/>
    <w:rPr>
      <w:rFonts w:ascii="Book Antiqua" w:hAnsi="Book Antiqua" w:cs="Book Antiqua"/>
      <w:sz w:val="136"/>
      <w:szCs w:val="136"/>
    </w:rPr>
  </w:style>
  <w:style w:type="character" w:customStyle="1" w:styleId="FontStyle19">
    <w:name w:val="Font Style19"/>
    <w:basedOn w:val="DefaultParagraphFont"/>
    <w:uiPriority w:val="99"/>
    <w:rPr>
      <w:rFonts w:ascii="Book Antiqua" w:hAnsi="Book Antiqua" w:cs="Book Antiqua"/>
      <w:sz w:val="20"/>
      <w:szCs w:val="20"/>
    </w:rPr>
  </w:style>
  <w:style w:type="character" w:customStyle="1" w:styleId="FontStyle20">
    <w:name w:val="Font Style20"/>
    <w:basedOn w:val="DefaultParagraphFont"/>
    <w:uiPriority w:val="99"/>
    <w:rPr>
      <w:rFonts w:ascii="Arial" w:hAnsi="Arial" w:cs="Arial"/>
      <w:sz w:val="18"/>
      <w:szCs w:val="18"/>
    </w:rPr>
  </w:style>
  <w:style w:type="character" w:customStyle="1" w:styleId="FontStyle21">
    <w:name w:val="Font Style21"/>
    <w:basedOn w:val="DefaultParagraphFont"/>
    <w:uiPriority w:val="99"/>
    <w:rPr>
      <w:rFonts w:ascii="Calibri" w:hAnsi="Calibri" w:cs="Calibri"/>
      <w:i/>
      <w:iCs/>
      <w:sz w:val="20"/>
      <w:szCs w:val="20"/>
    </w:rPr>
  </w:style>
  <w:style w:type="character" w:customStyle="1" w:styleId="FontStyle22">
    <w:name w:val="Font Style22"/>
    <w:basedOn w:val="DefaultParagraphFont"/>
    <w:uiPriority w:val="99"/>
    <w:rPr>
      <w:rFonts w:ascii="Tahoma" w:hAnsi="Tahoma" w:cs="Tahoma"/>
      <w:sz w:val="22"/>
      <w:szCs w:val="22"/>
    </w:rPr>
  </w:style>
  <w:style w:type="character" w:customStyle="1" w:styleId="FontStyle23">
    <w:name w:val="Font Style23"/>
    <w:basedOn w:val="DefaultParagraphFont"/>
    <w:uiPriority w:val="99"/>
    <w:rPr>
      <w:rFonts w:ascii="Book Antiqua" w:hAnsi="Book Antiqua" w:cs="Book Antiqua"/>
      <w:b/>
      <w:bCs/>
      <w:sz w:val="18"/>
      <w:szCs w:val="18"/>
    </w:rPr>
  </w:style>
  <w:style w:type="character" w:customStyle="1" w:styleId="FontStyle24">
    <w:name w:val="Font Style24"/>
    <w:basedOn w:val="DefaultParagraphFont"/>
    <w:uiPriority w:val="99"/>
    <w:rPr>
      <w:rFonts w:ascii="Book Antiqua" w:hAnsi="Book Antiqua" w:cs="Book Antiqua"/>
      <w:sz w:val="18"/>
      <w:szCs w:val="18"/>
    </w:rPr>
  </w:style>
  <w:style w:type="character" w:customStyle="1" w:styleId="FontStyle25">
    <w:name w:val="Font Style25"/>
    <w:basedOn w:val="DefaultParagraphFont"/>
    <w:uiPriority w:val="99"/>
    <w:rPr>
      <w:rFonts w:ascii="Arial" w:hAnsi="Arial" w:cs="Arial"/>
      <w:b/>
      <w:bCs/>
      <w:sz w:val="20"/>
      <w:szCs w:val="20"/>
    </w:rPr>
  </w:style>
  <w:style w:type="character" w:customStyle="1" w:styleId="FontStyle26">
    <w:name w:val="Font Style26"/>
    <w:basedOn w:val="DefaultParagraphFont"/>
    <w:uiPriority w:val="99"/>
    <w:rPr>
      <w:rFonts w:ascii="Constantia" w:hAnsi="Constantia" w:cs="Constantia"/>
      <w:sz w:val="38"/>
      <w:szCs w:val="38"/>
    </w:rPr>
  </w:style>
  <w:style w:type="character" w:customStyle="1" w:styleId="FontStyle27">
    <w:name w:val="Font Style27"/>
    <w:basedOn w:val="DefaultParagraphFont"/>
    <w:uiPriority w:val="99"/>
    <w:rPr>
      <w:rFonts w:ascii="Tahoma" w:hAnsi="Tahoma" w:cs="Tahoma"/>
      <w:sz w:val="14"/>
      <w:szCs w:val="14"/>
    </w:rPr>
  </w:style>
  <w:style w:type="character" w:customStyle="1" w:styleId="FontStyle28">
    <w:name w:val="Font Style28"/>
    <w:basedOn w:val="DefaultParagraphFont"/>
    <w:uiPriority w:val="99"/>
    <w:rPr>
      <w:rFonts w:ascii="Arial" w:hAnsi="Arial" w:cs="Arial"/>
      <w:b/>
      <w:bCs/>
      <w:sz w:val="26"/>
      <w:szCs w:val="26"/>
    </w:rPr>
  </w:style>
  <w:style w:type="character" w:customStyle="1" w:styleId="FontStyle29">
    <w:name w:val="Font Style29"/>
    <w:basedOn w:val="DefaultParagraphFont"/>
    <w:uiPriority w:val="99"/>
    <w:rPr>
      <w:rFonts w:ascii="Arial" w:hAnsi="Arial" w:cs="Arial"/>
      <w:b/>
      <w:bCs/>
      <w:sz w:val="34"/>
      <w:szCs w:val="34"/>
    </w:rPr>
  </w:style>
  <w:style w:type="character" w:customStyle="1" w:styleId="FontStyle30">
    <w:name w:val="Font Style30"/>
    <w:basedOn w:val="DefaultParagraphFont"/>
    <w:uiPriority w:val="99"/>
    <w:rPr>
      <w:rFonts w:ascii="Arial" w:hAnsi="Arial" w:cs="Arial"/>
      <w:spacing w:val="10"/>
      <w:sz w:val="18"/>
      <w:szCs w:val="18"/>
    </w:rPr>
  </w:style>
  <w:style w:type="character" w:customStyle="1" w:styleId="FontStyle31">
    <w:name w:val="Font Style31"/>
    <w:basedOn w:val="DefaultParagraphFont"/>
    <w:uiPriority w:val="99"/>
    <w:rPr>
      <w:rFonts w:ascii="Arial Unicode MS" w:eastAsia="Arial Unicode MS" w:cs="Arial Unicode M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ici-inspectorates.eu/getattachment/7611adae-03a9-4b17-a95f-0bf268936689" TargetMode="External" /><Relationship Id="rId6" Type="http://schemas.openxmlformats.org/officeDocument/2006/relationships/hyperlink" Target="http://www.sici-inspectorates.eu/getattachment/a78e5708-932a-40c2-9a32-228dbd3c0203" TargetMode="External" /><Relationship Id="rId7" Type="http://schemas.openxmlformats.org/officeDocument/2006/relationships/hyperlink" Target="https://www.schooleducationgateway.eu" TargetMode="External" /><Relationship Id="rId8" Type="http://schemas.openxmlformats.org/officeDocument/2006/relationships/hyperlink" Target="http://www.sici-inspectorates.eu/getattachment/ae886cf8-33b3-457d-a90a-d06ae4af5954"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sici-inspectorates.eu/getattachment/be91c258-7db3-4224-874d-3528a4fcbbdc"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Microsoft Word - SICI strategic plan 2021.docx</vt:lpstr>
    </vt:vector>
  </TitlesOfParts>
  <Company>Grizli777</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SICI strategic plan 2021.docx</dc:title>
  <dc:creator>Acer</dc:creator>
  <cp:lastModifiedBy>Acer</cp:lastModifiedBy>
  <cp:revision>1</cp:revision>
  <dcterms:created xsi:type="dcterms:W3CDTF">2020-09-21T03:49:00Z</dcterms:created>
  <dcterms:modified xsi:type="dcterms:W3CDTF">2020-09-21T04:15:00Z</dcterms:modified>
</cp:coreProperties>
</file>